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9208" w14:textId="5F676B03" w:rsidR="006D012C" w:rsidRDefault="006D012C" w:rsidP="006D01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1B1DB1">
        <w:rPr>
          <w:rFonts w:ascii="Times New Roman" w:hAnsi="Times New Roman" w:cs="Times New Roman"/>
          <w:sz w:val="28"/>
        </w:rPr>
        <w:t>униципальное казенное дошкольное образовательное учреждение</w:t>
      </w:r>
    </w:p>
    <w:p w14:paraId="2617EAFD" w14:textId="77777777" w:rsidR="006D012C" w:rsidRDefault="006D012C" w:rsidP="006D01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B1DB1">
        <w:rPr>
          <w:rFonts w:ascii="Times New Roman" w:hAnsi="Times New Roman" w:cs="Times New Roman"/>
          <w:sz w:val="28"/>
        </w:rPr>
        <w:t xml:space="preserve">города Новосибирска </w:t>
      </w:r>
    </w:p>
    <w:p w14:paraId="7E9EBA95" w14:textId="77777777" w:rsidR="006D012C" w:rsidRPr="001B1DB1" w:rsidRDefault="006D012C" w:rsidP="006D01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B1DB1">
        <w:rPr>
          <w:rFonts w:ascii="Times New Roman" w:hAnsi="Times New Roman" w:cs="Times New Roman"/>
          <w:sz w:val="28"/>
        </w:rPr>
        <w:t xml:space="preserve">«Детский сад №35 комбинированного вида «Непоседы» </w:t>
      </w:r>
    </w:p>
    <w:p w14:paraId="2A68DBB1" w14:textId="77777777" w:rsidR="006D012C" w:rsidRDefault="006D012C" w:rsidP="006D012C">
      <w:pPr>
        <w:rPr>
          <w:rFonts w:ascii="Times New Roman" w:hAnsi="Times New Roman" w:cs="Times New Roman"/>
          <w:sz w:val="28"/>
          <w:szCs w:val="28"/>
        </w:rPr>
      </w:pPr>
    </w:p>
    <w:p w14:paraId="13C0EEFE" w14:textId="77777777" w:rsidR="006D012C" w:rsidRDefault="006D012C" w:rsidP="006D012C">
      <w:pPr>
        <w:rPr>
          <w:rFonts w:ascii="Times New Roman" w:hAnsi="Times New Roman" w:cs="Times New Roman"/>
          <w:sz w:val="28"/>
          <w:szCs w:val="28"/>
        </w:rPr>
      </w:pPr>
    </w:p>
    <w:p w14:paraId="6B9D4A02" w14:textId="77777777" w:rsidR="006D012C" w:rsidRDefault="006D012C" w:rsidP="006D012C">
      <w:pPr>
        <w:rPr>
          <w:rFonts w:ascii="Times New Roman" w:hAnsi="Times New Roman" w:cs="Times New Roman"/>
          <w:sz w:val="28"/>
          <w:szCs w:val="28"/>
        </w:rPr>
      </w:pPr>
    </w:p>
    <w:p w14:paraId="0C2D105D" w14:textId="77777777" w:rsidR="006D012C" w:rsidRDefault="006D012C" w:rsidP="006D012C">
      <w:pPr>
        <w:rPr>
          <w:rFonts w:ascii="Times New Roman" w:hAnsi="Times New Roman" w:cs="Times New Roman"/>
          <w:sz w:val="28"/>
          <w:szCs w:val="28"/>
        </w:rPr>
      </w:pPr>
    </w:p>
    <w:p w14:paraId="37D966F9" w14:textId="77777777" w:rsidR="006D012C" w:rsidRDefault="006D012C" w:rsidP="006D012C">
      <w:pPr>
        <w:rPr>
          <w:rFonts w:ascii="Times New Roman" w:hAnsi="Times New Roman" w:cs="Times New Roman"/>
          <w:sz w:val="28"/>
          <w:szCs w:val="28"/>
        </w:rPr>
      </w:pPr>
    </w:p>
    <w:p w14:paraId="2A503839" w14:textId="77777777" w:rsidR="006D012C" w:rsidRDefault="006D012C" w:rsidP="006D012C">
      <w:pPr>
        <w:rPr>
          <w:rFonts w:ascii="Times New Roman" w:hAnsi="Times New Roman" w:cs="Times New Roman"/>
          <w:sz w:val="28"/>
          <w:szCs w:val="28"/>
        </w:rPr>
      </w:pPr>
    </w:p>
    <w:p w14:paraId="6289AD69" w14:textId="77777777" w:rsidR="006D012C" w:rsidRPr="0036451C" w:rsidRDefault="006D012C" w:rsidP="006D012C">
      <w:pPr>
        <w:rPr>
          <w:rFonts w:ascii="Times New Roman" w:hAnsi="Times New Roman" w:cs="Times New Roman"/>
          <w:sz w:val="28"/>
          <w:szCs w:val="28"/>
        </w:rPr>
      </w:pPr>
    </w:p>
    <w:p w14:paraId="56CE72A7" w14:textId="77777777" w:rsidR="006D012C" w:rsidRDefault="006D012C" w:rsidP="006D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06">
        <w:rPr>
          <w:rFonts w:ascii="Times New Roman" w:hAnsi="Times New Roman" w:cs="Times New Roman"/>
          <w:b/>
          <w:sz w:val="28"/>
          <w:szCs w:val="28"/>
        </w:rPr>
        <w:t xml:space="preserve">КОКОШНИК, ПОЯС, МАСКА, </w:t>
      </w:r>
    </w:p>
    <w:p w14:paraId="491164E2" w14:textId="77777777" w:rsidR="006D012C" w:rsidRPr="00812D06" w:rsidRDefault="006D012C" w:rsidP="006D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06">
        <w:rPr>
          <w:rFonts w:ascii="Times New Roman" w:hAnsi="Times New Roman" w:cs="Times New Roman"/>
          <w:b/>
          <w:sz w:val="28"/>
          <w:szCs w:val="28"/>
        </w:rPr>
        <w:t>ПОВЯЗКА, ЛУЖ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12D06">
        <w:rPr>
          <w:rFonts w:ascii="Times New Roman" w:hAnsi="Times New Roman" w:cs="Times New Roman"/>
          <w:b/>
          <w:sz w:val="28"/>
          <w:szCs w:val="28"/>
        </w:rPr>
        <w:t>ЦЫ-СЛЕДЫ</w:t>
      </w:r>
    </w:p>
    <w:p w14:paraId="3B580160" w14:textId="77777777" w:rsidR="006D012C" w:rsidRDefault="006D012C" w:rsidP="006D0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К РУССКОЙ НАРОДНОЙ ПОДВИЖНОЙ ИГРЕ</w:t>
      </w:r>
    </w:p>
    <w:p w14:paraId="3A39A075" w14:textId="77777777" w:rsidR="006D012C" w:rsidRDefault="006D012C" w:rsidP="006D0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«СЕСТРИЦА АЛЕНУШКА И БРАТЕЦ ИВАНУШКА»</w:t>
      </w:r>
    </w:p>
    <w:p w14:paraId="4FCD8783" w14:textId="77777777" w:rsidR="006D012C" w:rsidRDefault="006D012C" w:rsidP="006D012C">
      <w:pPr>
        <w:rPr>
          <w:rFonts w:ascii="Times New Roman" w:hAnsi="Times New Roman" w:cs="Times New Roman"/>
          <w:sz w:val="28"/>
          <w:szCs w:val="28"/>
        </w:rPr>
      </w:pPr>
    </w:p>
    <w:p w14:paraId="1AD492B8" w14:textId="77777777" w:rsidR="006D012C" w:rsidRDefault="006D012C" w:rsidP="006D012C">
      <w:pPr>
        <w:ind w:right="685"/>
        <w:jc w:val="right"/>
        <w:rPr>
          <w:rFonts w:ascii="Times New Roman" w:hAnsi="Times New Roman" w:cs="Times New Roman"/>
          <w:sz w:val="28"/>
          <w:szCs w:val="28"/>
        </w:rPr>
      </w:pPr>
      <w:r w:rsidRPr="0036451C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680D666C" w14:textId="77777777" w:rsidR="006D012C" w:rsidRDefault="006D012C" w:rsidP="006D012C">
      <w:pPr>
        <w:ind w:right="68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Шалагоян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Оганнесовна</w:t>
      </w:r>
      <w:proofErr w:type="spellEnd"/>
    </w:p>
    <w:p w14:paraId="0708585B" w14:textId="77777777" w:rsidR="006D012C" w:rsidRDefault="006D012C" w:rsidP="006D012C">
      <w:pPr>
        <w:spacing w:before="100" w:beforeAutospacing="1" w:after="180" w:line="240" w:lineRule="auto"/>
        <w:jc w:val="right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</w:p>
    <w:p w14:paraId="33045D6E" w14:textId="77777777" w:rsidR="006D012C" w:rsidRDefault="006D012C" w:rsidP="00F8571E">
      <w:pPr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</w:p>
    <w:p w14:paraId="7A5946B3" w14:textId="7FF8FD5B" w:rsidR="006D012C" w:rsidRDefault="006D012C" w:rsidP="00F8571E">
      <w:pPr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</w:p>
    <w:p w14:paraId="157CDC8F" w14:textId="5C3695CD" w:rsidR="006D012C" w:rsidRDefault="006D012C" w:rsidP="00F8571E">
      <w:pPr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</w:p>
    <w:p w14:paraId="3A8FECBE" w14:textId="1D814AF4" w:rsidR="006D012C" w:rsidRDefault="006D012C" w:rsidP="00F8571E">
      <w:pPr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</w:p>
    <w:p w14:paraId="04252599" w14:textId="201FFF7A" w:rsidR="006D012C" w:rsidRDefault="006D012C" w:rsidP="00F8571E">
      <w:pPr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</w:p>
    <w:p w14:paraId="0698BB33" w14:textId="2C5238C5" w:rsidR="006D012C" w:rsidRDefault="006D012C" w:rsidP="00F8571E">
      <w:pPr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</w:p>
    <w:p w14:paraId="69589B9B" w14:textId="07567270" w:rsidR="006D012C" w:rsidRDefault="006D012C" w:rsidP="00F8571E">
      <w:pPr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</w:p>
    <w:p w14:paraId="1A70E019" w14:textId="7751D567" w:rsidR="006D012C" w:rsidRDefault="006D012C" w:rsidP="00F8571E">
      <w:pPr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</w:p>
    <w:p w14:paraId="1974C4B6" w14:textId="77777777" w:rsidR="006D012C" w:rsidRDefault="006D012C" w:rsidP="00F8571E">
      <w:pPr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</w:p>
    <w:p w14:paraId="6A45D537" w14:textId="77777777" w:rsidR="006D012C" w:rsidRDefault="006D012C" w:rsidP="00F8571E">
      <w:pPr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</w:p>
    <w:p w14:paraId="012635FF" w14:textId="77777777" w:rsidR="006D012C" w:rsidRDefault="006D012C" w:rsidP="00F8571E">
      <w:pPr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</w:p>
    <w:p w14:paraId="4F543273" w14:textId="77777777" w:rsidR="006D012C" w:rsidRDefault="006D012C" w:rsidP="006D012C">
      <w:pPr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</w:p>
    <w:p w14:paraId="2A63B706" w14:textId="77777777" w:rsidR="006D012C" w:rsidRDefault="006D012C" w:rsidP="006D012C">
      <w:pPr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</w:p>
    <w:p w14:paraId="22F379A4" w14:textId="2E6ED264" w:rsidR="009249F9" w:rsidRPr="00270167" w:rsidRDefault="006D012C" w:rsidP="006D012C">
      <w:pPr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CA4E64E" wp14:editId="172C8849">
            <wp:simplePos x="0" y="0"/>
            <wp:positionH relativeFrom="column">
              <wp:posOffset>-1733550</wp:posOffset>
            </wp:positionH>
            <wp:positionV relativeFrom="paragraph">
              <wp:posOffset>280670</wp:posOffset>
            </wp:positionV>
            <wp:extent cx="10127197" cy="7401669"/>
            <wp:effectExtent l="0" t="8890" r="0" b="0"/>
            <wp:wrapNone/>
            <wp:docPr id="2" name="Рисунок 2" descr="Рамка в русском стиле на прозрачном фоне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а в русском стиле на прозрачном фоне - фото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27197" cy="740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167" w:rsidRPr="00270167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>Русская народная подвижная игра</w:t>
      </w:r>
    </w:p>
    <w:p w14:paraId="718E4485" w14:textId="64B2BD16" w:rsidR="00254FAB" w:rsidRPr="00812D06" w:rsidRDefault="00254FAB" w:rsidP="00F8571E">
      <w:pPr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</w:pPr>
      <w:r w:rsidRPr="00812D06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 xml:space="preserve">СЕСТРИЦА </w:t>
      </w:r>
      <w:r w:rsidRPr="00254FAB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>АЛЁНУШКА И</w:t>
      </w:r>
      <w:r w:rsidRPr="00812D06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 xml:space="preserve"> БРАТЕЦ</w:t>
      </w:r>
      <w:r w:rsidRPr="00254FAB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 xml:space="preserve"> ИВАНУШКА</w:t>
      </w:r>
    </w:p>
    <w:p w14:paraId="79E78824" w14:textId="1FAF9834" w:rsidR="00346FF0" w:rsidRPr="009249F9" w:rsidRDefault="00346FF0" w:rsidP="006D012C">
      <w:pPr>
        <w:spacing w:before="100" w:beforeAutospacing="1" w:after="180" w:line="240" w:lineRule="auto"/>
        <w:ind w:firstLine="708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70167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>Цель: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6D012C">
        <w:rPr>
          <w:rFonts w:ascii="Times New Roman" w:eastAsia="Times New Roman" w:hAnsi="Times New Roman" w:cs="Times New Roman"/>
          <w:sz w:val="29"/>
          <w:szCs w:val="29"/>
          <w:lang w:eastAsia="ru-RU"/>
        </w:rPr>
        <w:t>вызвать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интерес </w:t>
      </w:r>
      <w:r w:rsidR="006D012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 </w:t>
      </w:r>
      <w:r w:rsidR="00270167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детей к русским народн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ым подвижным</w:t>
      </w:r>
      <w:r w:rsidR="0027016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играм.</w:t>
      </w:r>
    </w:p>
    <w:p w14:paraId="425EC796" w14:textId="32E3E86C" w:rsidR="00F8571E" w:rsidRDefault="009249F9" w:rsidP="006D012C">
      <w:pPr>
        <w:spacing w:before="100" w:beforeAutospacing="1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70167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>Задачи</w:t>
      </w:r>
      <w:r w:rsidR="00346FF0" w:rsidRPr="00270167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>:</w:t>
      </w:r>
    </w:p>
    <w:p w14:paraId="491B9EBB" w14:textId="77777777" w:rsidR="00F8571E" w:rsidRDefault="00F8571E" w:rsidP="006D012C">
      <w:pPr>
        <w:pStyle w:val="a3"/>
        <w:numPr>
          <w:ilvl w:val="0"/>
          <w:numId w:val="2"/>
        </w:numPr>
        <w:spacing w:before="100" w:beforeAutospacing="1" w:after="180" w:line="240" w:lineRule="auto"/>
        <w:ind w:firstLine="698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Воспитать</w:t>
      </w:r>
      <w:r w:rsidR="00270167" w:rsidRP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любовь к народным подви</w:t>
      </w:r>
      <w:r w:rsidRP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жны</w:t>
      </w:r>
      <w:r w:rsidR="00270167" w:rsidRP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м играм</w:t>
      </w:r>
    </w:p>
    <w:p w14:paraId="43A55296" w14:textId="59D31329" w:rsidR="00F8571E" w:rsidRDefault="00F8571E" w:rsidP="006D012C">
      <w:pPr>
        <w:pStyle w:val="a3"/>
        <w:numPr>
          <w:ilvl w:val="0"/>
          <w:numId w:val="2"/>
        </w:numPr>
        <w:spacing w:before="100" w:beforeAutospacing="1" w:after="180" w:line="240" w:lineRule="auto"/>
        <w:ind w:right="543" w:firstLine="698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Побудить</w:t>
      </w:r>
      <w:r w:rsidR="009249F9" w:rsidRP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</w:t>
      </w:r>
      <w:r w:rsidR="00BB7245" w:rsidRP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етей к д</w:t>
      </w:r>
      <w:r w:rsidR="009249F9" w:rsidRP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вигательной активности с помощью новых атрибутов для игры</w:t>
      </w:r>
    </w:p>
    <w:p w14:paraId="385E187D" w14:textId="77777777" w:rsidR="00F8571E" w:rsidRDefault="00F8571E" w:rsidP="006D012C">
      <w:pPr>
        <w:pStyle w:val="a3"/>
        <w:numPr>
          <w:ilvl w:val="0"/>
          <w:numId w:val="2"/>
        </w:numPr>
        <w:spacing w:before="100" w:beforeAutospacing="1" w:after="180" w:line="240" w:lineRule="auto"/>
        <w:ind w:firstLine="698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Развить</w:t>
      </w:r>
      <w:r w:rsidR="00AE3B57" w:rsidRP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умение ориентироваться в пространстве</w:t>
      </w:r>
    </w:p>
    <w:p w14:paraId="0CDE3EA4" w14:textId="77777777" w:rsidR="00346FF0" w:rsidRPr="00F8571E" w:rsidRDefault="00F8571E" w:rsidP="006D012C">
      <w:pPr>
        <w:pStyle w:val="a3"/>
        <w:numPr>
          <w:ilvl w:val="0"/>
          <w:numId w:val="2"/>
        </w:numPr>
        <w:spacing w:before="100" w:beforeAutospacing="1" w:after="180" w:line="240" w:lineRule="auto"/>
        <w:ind w:firstLine="698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Развит</w:t>
      </w:r>
      <w:r w:rsidR="00AE3B57" w:rsidRP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ь внимание, ловкость, крупную моторику.</w:t>
      </w:r>
    </w:p>
    <w:p w14:paraId="4515DB24" w14:textId="77777777" w:rsidR="00270167" w:rsidRPr="00812D06" w:rsidRDefault="00AE3B57" w:rsidP="00F8571E">
      <w:pPr>
        <w:spacing w:before="100" w:beforeAutospacing="1" w:after="18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70AD47" w:themeColor="accent6"/>
          <w:sz w:val="29"/>
          <w:szCs w:val="29"/>
          <w:lang w:eastAsia="ru-RU"/>
        </w:rPr>
      </w:pPr>
      <w:r w:rsidRPr="00812D06">
        <w:rPr>
          <w:rFonts w:ascii="Times New Roman" w:eastAsia="Times New Roman" w:hAnsi="Times New Roman" w:cs="Times New Roman"/>
          <w:b/>
          <w:color w:val="70AD47" w:themeColor="accent6"/>
          <w:sz w:val="29"/>
          <w:szCs w:val="29"/>
          <w:lang w:eastAsia="ru-RU"/>
        </w:rPr>
        <w:t>ХОД ИГРЫ</w:t>
      </w:r>
    </w:p>
    <w:p w14:paraId="7284CB71" w14:textId="77777777" w:rsidR="00BB7245" w:rsidRPr="00812D06" w:rsidRDefault="005360B0" w:rsidP="006D0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812D0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 вариант</w:t>
      </w:r>
      <w:r w:rsidR="00812D0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с использованием ко</w:t>
      </w:r>
      <w:r w:rsidR="007E5885" w:rsidRPr="00812D0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кошника, пояса, повязки и маски</w:t>
      </w:r>
    </w:p>
    <w:p w14:paraId="6B7DA64F" w14:textId="1F544F42" w:rsidR="00254FAB" w:rsidRPr="00254FAB" w:rsidRDefault="00254FAB" w:rsidP="006D012C">
      <w:pPr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4FAB">
        <w:rPr>
          <w:rFonts w:ascii="Times New Roman" w:eastAsia="Times New Roman" w:hAnsi="Times New Roman" w:cs="Times New Roman"/>
          <w:sz w:val="29"/>
          <w:szCs w:val="29"/>
          <w:lang w:eastAsia="ru-RU"/>
        </w:rPr>
        <w:t>Играющие встают в круг и берутся</w:t>
      </w:r>
      <w:r w:rsidR="005360B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 руки. Выбираются 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«</w:t>
      </w:r>
      <w:r w:rsidR="005360B0">
        <w:rPr>
          <w:rFonts w:ascii="Times New Roman" w:eastAsia="Times New Roman" w:hAnsi="Times New Roman" w:cs="Times New Roman"/>
          <w:sz w:val="29"/>
          <w:szCs w:val="29"/>
          <w:lang w:eastAsia="ru-RU"/>
        </w:rPr>
        <w:t>Алёнушка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»</w:t>
      </w:r>
      <w:r w:rsidR="005360B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«</w:t>
      </w:r>
      <w:r w:rsidRPr="00254FAB">
        <w:rPr>
          <w:rFonts w:ascii="Times New Roman" w:eastAsia="Times New Roman" w:hAnsi="Times New Roman" w:cs="Times New Roman"/>
          <w:sz w:val="29"/>
          <w:szCs w:val="29"/>
          <w:lang w:eastAsia="ru-RU"/>
        </w:rPr>
        <w:t>Иванушка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»</w:t>
      </w:r>
      <w:r w:rsidRPr="00254FAB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7E588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они нар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яжаются - Аленушка ко</w:t>
      </w:r>
      <w:r w:rsidR="007E5885">
        <w:rPr>
          <w:rFonts w:ascii="Times New Roman" w:eastAsia="Times New Roman" w:hAnsi="Times New Roman" w:cs="Times New Roman"/>
          <w:sz w:val="29"/>
          <w:szCs w:val="29"/>
          <w:lang w:eastAsia="ru-RU"/>
        </w:rPr>
        <w:t>кошником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7E588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 Иванушка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поясом -</w:t>
      </w:r>
      <w:r w:rsidRPr="00254FA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им завязывают глаза</w:t>
      </w:r>
      <w:r w:rsidR="007E588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(повязкой и маской</w:t>
      </w:r>
      <w:r w:rsidR="007E5885" w:rsidRPr="007E5885">
        <w:rPr>
          <w:rFonts w:ascii="Times New Roman" w:eastAsia="Times New Roman" w:hAnsi="Times New Roman" w:cs="Times New Roman"/>
          <w:sz w:val="29"/>
          <w:szCs w:val="29"/>
          <w:lang w:eastAsia="ru-RU"/>
        </w:rPr>
        <w:t>)</w:t>
      </w:r>
      <w:r w:rsidRPr="00254FAB">
        <w:rPr>
          <w:rFonts w:ascii="Times New Roman" w:eastAsia="Times New Roman" w:hAnsi="Times New Roman" w:cs="Times New Roman"/>
          <w:sz w:val="29"/>
          <w:szCs w:val="29"/>
          <w:lang w:eastAsia="ru-RU"/>
        </w:rPr>
        <w:t>. Они находятся внутри круга. Иванушка должен поймать Алёнушку. Чтобы это сделать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, он может позвать её</w:t>
      </w:r>
      <w:r w:rsidRPr="00254FA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r w:rsidRPr="00254FAB">
        <w:rPr>
          <w:rFonts w:ascii="Times New Roman" w:eastAsia="Times New Roman" w:hAnsi="Times New Roman" w:cs="Times New Roman"/>
          <w:sz w:val="29"/>
          <w:szCs w:val="29"/>
          <w:lang w:eastAsia="ru-RU"/>
        </w:rPr>
        <w:t>«Алёнушка!»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)</w:t>
      </w:r>
      <w:r w:rsidRPr="00254FAB">
        <w:rPr>
          <w:rFonts w:ascii="Times New Roman" w:eastAsia="Times New Roman" w:hAnsi="Times New Roman" w:cs="Times New Roman"/>
          <w:sz w:val="29"/>
          <w:szCs w:val="29"/>
          <w:lang w:eastAsia="ru-RU"/>
        </w:rPr>
        <w:t>. Алёнушка</w:t>
      </w:r>
      <w:r w:rsidR="007E588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обязательно должна откли</w:t>
      </w:r>
      <w:r w:rsidR="00BB7245">
        <w:rPr>
          <w:rFonts w:ascii="Times New Roman" w:eastAsia="Times New Roman" w:hAnsi="Times New Roman" w:cs="Times New Roman"/>
          <w:sz w:val="29"/>
          <w:szCs w:val="29"/>
          <w:lang w:eastAsia="ru-RU"/>
        </w:rPr>
        <w:t>каться</w:t>
      </w:r>
      <w:r w:rsidRPr="00254FA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r w:rsidRPr="00254FAB">
        <w:rPr>
          <w:rFonts w:ascii="Times New Roman" w:eastAsia="Times New Roman" w:hAnsi="Times New Roman" w:cs="Times New Roman"/>
          <w:sz w:val="29"/>
          <w:szCs w:val="29"/>
          <w:lang w:eastAsia="ru-RU"/>
        </w:rPr>
        <w:t>«Я здесь, Иванушка!»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)</w:t>
      </w:r>
      <w:r w:rsidRPr="00254FAB">
        <w:rPr>
          <w:rFonts w:ascii="Times New Roman" w:eastAsia="Times New Roman" w:hAnsi="Times New Roman" w:cs="Times New Roman"/>
          <w:sz w:val="29"/>
          <w:szCs w:val="29"/>
          <w:lang w:eastAsia="ru-RU"/>
        </w:rPr>
        <w:t>. Как толь</w:t>
      </w:r>
      <w:r w:rsidR="00BB724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ко Иванушка поймал Алёнушку, их </w:t>
      </w:r>
      <w:r w:rsidRPr="00254FA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место занимают </w:t>
      </w:r>
      <w:r w:rsidR="0077033D" w:rsidRPr="00254FAB">
        <w:rPr>
          <w:rFonts w:ascii="Times New Roman" w:eastAsia="Times New Roman" w:hAnsi="Times New Roman" w:cs="Times New Roman"/>
          <w:sz w:val="29"/>
          <w:szCs w:val="29"/>
          <w:lang w:eastAsia="ru-RU"/>
        </w:rPr>
        <w:t>другие ребята,</w:t>
      </w:r>
      <w:r w:rsidRPr="00254FA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игра начинается с начала.</w:t>
      </w:r>
    </w:p>
    <w:p w14:paraId="4E621311" w14:textId="77777777" w:rsidR="005360B0" w:rsidRPr="00812D06" w:rsidRDefault="005360B0" w:rsidP="006D0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06">
        <w:rPr>
          <w:rFonts w:ascii="Times New Roman" w:hAnsi="Times New Roman" w:cs="Times New Roman"/>
          <w:b/>
          <w:sz w:val="28"/>
          <w:szCs w:val="28"/>
        </w:rPr>
        <w:t>2 вариант с использованием (ковриков) лужицы со следами</w:t>
      </w:r>
    </w:p>
    <w:p w14:paraId="23826272" w14:textId="1192E79C" w:rsidR="0024058A" w:rsidRDefault="005360B0" w:rsidP="006D01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4FAB">
        <w:rPr>
          <w:rFonts w:ascii="Times New Roman" w:eastAsia="Times New Roman" w:hAnsi="Times New Roman" w:cs="Times New Roman"/>
          <w:sz w:val="29"/>
          <w:szCs w:val="29"/>
          <w:lang w:eastAsia="ru-RU"/>
        </w:rPr>
        <w:t>Играющие встают в круг и берутся за руки.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Внутри круга на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рассто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янии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друг от друга размещают на пол</w:t>
      </w:r>
      <w:r w:rsidR="000C3CC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лужи</w:t>
      </w:r>
      <w:r w:rsidR="001C6B36">
        <w:rPr>
          <w:rFonts w:ascii="Times New Roman" w:eastAsia="Times New Roman" w:hAnsi="Times New Roman" w:cs="Times New Roman"/>
          <w:sz w:val="29"/>
          <w:szCs w:val="29"/>
          <w:lang w:eastAsia="ru-RU"/>
        </w:rPr>
        <w:t>цы-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следы.</w:t>
      </w:r>
      <w:r w:rsidR="001C6B3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Аленушка и Иванушка находятся внутри круга на большом расстояние так</w:t>
      </w:r>
      <w:r w:rsidR="001C6B36" w:rsidRPr="001C6B3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="001C6B36">
        <w:rPr>
          <w:rFonts w:ascii="Times New Roman" w:eastAsia="Times New Roman" w:hAnsi="Times New Roman" w:cs="Times New Roman"/>
          <w:sz w:val="29"/>
          <w:szCs w:val="29"/>
          <w:lang w:eastAsia="ru-RU"/>
        </w:rPr>
        <w:t>чтобы следы оказались между ними. Задача Иванушки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</w:t>
      </w:r>
      <w:r w:rsidR="001C6B3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 закрытыми</w:t>
      </w:r>
      <w:r w:rsidR="000C3CC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глазами</w:t>
      </w:r>
      <w:r w:rsidR="001C6B3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проходить через препятствия</w:t>
      </w:r>
      <w:r w:rsidR="001C6B36" w:rsidRPr="001C6B36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1C6B3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не наступая на лужицы</w:t>
      </w:r>
      <w:r w:rsidR="000C3CC0">
        <w:rPr>
          <w:rFonts w:ascii="Times New Roman" w:eastAsia="Times New Roman" w:hAnsi="Times New Roman" w:cs="Times New Roman"/>
          <w:sz w:val="29"/>
          <w:szCs w:val="29"/>
          <w:lang w:eastAsia="ru-RU"/>
        </w:rPr>
        <w:t>-следы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1C6B3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освободить сестрицу Аленушку.</w:t>
      </w:r>
      <w:r w:rsidR="000C3CC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Задача Аленушки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</w:t>
      </w:r>
      <w:r w:rsidR="000C3CC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правильно подсказать дорогу 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r w:rsidR="000C3CC0">
        <w:rPr>
          <w:rFonts w:ascii="Times New Roman" w:eastAsia="Times New Roman" w:hAnsi="Times New Roman" w:cs="Times New Roman"/>
          <w:sz w:val="29"/>
          <w:szCs w:val="29"/>
          <w:lang w:eastAsia="ru-RU"/>
        </w:rPr>
        <w:t>например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0C3CC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«С</w:t>
      </w:r>
      <w:r w:rsidR="000C3CC0">
        <w:rPr>
          <w:rFonts w:ascii="Times New Roman" w:eastAsia="Times New Roman" w:hAnsi="Times New Roman" w:cs="Times New Roman"/>
          <w:sz w:val="29"/>
          <w:szCs w:val="29"/>
          <w:lang w:eastAsia="ru-RU"/>
        </w:rPr>
        <w:t>делай шаг в перед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="000C3CC0" w:rsidRPr="000C3CC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Те</w:t>
      </w:r>
      <w:r w:rsidR="000C3CC0" w:rsidRPr="000C3CC0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</w:t>
      </w:r>
      <w:r w:rsidR="000C3CC0">
        <w:rPr>
          <w:rFonts w:ascii="Times New Roman" w:eastAsia="Times New Roman" w:hAnsi="Times New Roman" w:cs="Times New Roman"/>
          <w:sz w:val="29"/>
          <w:szCs w:val="29"/>
          <w:lang w:eastAsia="ru-RU"/>
        </w:rPr>
        <w:t>ь</w:t>
      </w:r>
      <w:r w:rsidR="000C3CC0" w:rsidRPr="000C3CC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шаг в сторону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. Ш</w:t>
      </w:r>
      <w:r w:rsidR="000C3CC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аг 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r w:rsidR="000C3CC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право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. С</w:t>
      </w:r>
      <w:r w:rsidR="00AE3B57">
        <w:rPr>
          <w:rFonts w:ascii="Times New Roman" w:eastAsia="Times New Roman" w:hAnsi="Times New Roman" w:cs="Times New Roman"/>
          <w:sz w:val="29"/>
          <w:szCs w:val="29"/>
          <w:lang w:eastAsia="ru-RU"/>
        </w:rPr>
        <w:t>топ</w:t>
      </w:r>
      <w:r w:rsidR="00F8571E">
        <w:rPr>
          <w:rFonts w:ascii="Times New Roman" w:eastAsia="Times New Roman" w:hAnsi="Times New Roman" w:cs="Times New Roman"/>
          <w:sz w:val="29"/>
          <w:szCs w:val="29"/>
          <w:lang w:eastAsia="ru-RU"/>
        </w:rPr>
        <w:t>. Шаг влево…» и т.п.).</w:t>
      </w:r>
      <w:r w:rsidR="0024058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Игра заканчи</w:t>
      </w:r>
      <w:r w:rsidR="000C3CC0">
        <w:rPr>
          <w:rFonts w:ascii="Times New Roman" w:eastAsia="Times New Roman" w:hAnsi="Times New Roman" w:cs="Times New Roman"/>
          <w:sz w:val="29"/>
          <w:szCs w:val="29"/>
          <w:lang w:eastAsia="ru-RU"/>
        </w:rPr>
        <w:t>вается тогда</w:t>
      </w:r>
      <w:r w:rsidR="0024058A" w:rsidRPr="0024058A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0C3CC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когда </w:t>
      </w:r>
      <w:r w:rsidR="0024058A">
        <w:rPr>
          <w:rFonts w:ascii="Times New Roman" w:eastAsia="Times New Roman" w:hAnsi="Times New Roman" w:cs="Times New Roman"/>
          <w:sz w:val="29"/>
          <w:szCs w:val="29"/>
          <w:lang w:eastAsia="ru-RU"/>
        </w:rPr>
        <w:t>Иванушка проходит все препятствия</w:t>
      </w:r>
      <w:r w:rsidR="0024058A" w:rsidRPr="0024058A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24058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доходит до Аленушки и освобождает ее.</w:t>
      </w:r>
      <w:r w:rsidR="0024058A" w:rsidRPr="0024058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24058A">
        <w:rPr>
          <w:rFonts w:ascii="Times New Roman" w:eastAsia="Times New Roman" w:hAnsi="Times New Roman" w:cs="Times New Roman"/>
          <w:sz w:val="29"/>
          <w:szCs w:val="29"/>
          <w:lang w:eastAsia="ru-RU"/>
        </w:rPr>
        <w:t>Дальше выбираются новые игроки.</w:t>
      </w:r>
    </w:p>
    <w:p w14:paraId="5C077F23" w14:textId="77777777" w:rsidR="005360B0" w:rsidRPr="0024058A" w:rsidRDefault="0024058A" w:rsidP="006D012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Иванушка наступает на лужицу</w:t>
      </w:r>
      <w:r w:rsidRPr="0024058A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он превращается в соответственного животного</w:t>
      </w:r>
      <w:r w:rsidR="00812D0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(след которого присутствует на лужице)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прекращает</w:t>
      </w:r>
      <w:r w:rsidR="00AE3B5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игра</w:t>
      </w:r>
      <w:r w:rsidRPr="0024058A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выбираются новые игроки.</w:t>
      </w:r>
    </w:p>
    <w:p w14:paraId="26A545BF" w14:textId="77777777" w:rsidR="00F1519C" w:rsidRDefault="00F1519C">
      <w:pPr>
        <w:rPr>
          <w:rFonts w:ascii="Times New Roman" w:hAnsi="Times New Roman" w:cs="Times New Roman"/>
          <w:sz w:val="28"/>
          <w:szCs w:val="28"/>
        </w:rPr>
      </w:pPr>
    </w:p>
    <w:p w14:paraId="5F8A893E" w14:textId="77777777" w:rsidR="006D012C" w:rsidRDefault="006D012C" w:rsidP="000D187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C167FE4" w14:textId="41CC2EB3" w:rsidR="001B1DB1" w:rsidRDefault="001B1DB1" w:rsidP="001B1DB1">
      <w:pPr>
        <w:ind w:right="685"/>
        <w:jc w:val="right"/>
        <w:rPr>
          <w:rFonts w:ascii="Times New Roman" w:hAnsi="Times New Roman" w:cs="Times New Roman"/>
          <w:sz w:val="28"/>
          <w:szCs w:val="28"/>
        </w:rPr>
      </w:pPr>
    </w:p>
    <w:p w14:paraId="512865CA" w14:textId="3F552755" w:rsidR="006D012C" w:rsidRDefault="006D012C" w:rsidP="001B1DB1">
      <w:pPr>
        <w:ind w:right="685"/>
        <w:jc w:val="right"/>
        <w:rPr>
          <w:rFonts w:ascii="Times New Roman" w:hAnsi="Times New Roman" w:cs="Times New Roman"/>
          <w:sz w:val="28"/>
          <w:szCs w:val="28"/>
        </w:rPr>
      </w:pPr>
    </w:p>
    <w:p w14:paraId="56350F9D" w14:textId="6C8A1573" w:rsidR="001B1DB1" w:rsidRPr="0036451C" w:rsidRDefault="001B1DB1" w:rsidP="006D012C">
      <w:pPr>
        <w:ind w:right="685"/>
        <w:rPr>
          <w:rFonts w:ascii="Times New Roman" w:hAnsi="Times New Roman" w:cs="Times New Roman"/>
          <w:sz w:val="28"/>
          <w:szCs w:val="28"/>
        </w:rPr>
      </w:pPr>
    </w:p>
    <w:sectPr w:rsidR="001B1DB1" w:rsidRPr="0036451C" w:rsidSect="00F85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159D7"/>
    <w:multiLevelType w:val="multilevel"/>
    <w:tmpl w:val="9CFC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14968"/>
    <w:multiLevelType w:val="hybridMultilevel"/>
    <w:tmpl w:val="A1CC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62422">
    <w:abstractNumId w:val="0"/>
  </w:num>
  <w:num w:numId="2" w16cid:durableId="2066219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AB"/>
    <w:rsid w:val="000C3CC0"/>
    <w:rsid w:val="000D1871"/>
    <w:rsid w:val="001B1DB1"/>
    <w:rsid w:val="001C6B36"/>
    <w:rsid w:val="0024058A"/>
    <w:rsid w:val="00254FAB"/>
    <w:rsid w:val="00270167"/>
    <w:rsid w:val="00280448"/>
    <w:rsid w:val="00346FF0"/>
    <w:rsid w:val="0036451C"/>
    <w:rsid w:val="005360B0"/>
    <w:rsid w:val="006D012C"/>
    <w:rsid w:val="0077033D"/>
    <w:rsid w:val="007E5885"/>
    <w:rsid w:val="00812D06"/>
    <w:rsid w:val="009249F9"/>
    <w:rsid w:val="00A571EB"/>
    <w:rsid w:val="00AE3B57"/>
    <w:rsid w:val="00BB7245"/>
    <w:rsid w:val="00C75DD1"/>
    <w:rsid w:val="00D165A6"/>
    <w:rsid w:val="00ED0849"/>
    <w:rsid w:val="00F1519C"/>
    <w:rsid w:val="00F8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5041"/>
  <w15:chartTrackingRefBased/>
  <w15:docId w15:val="{32E53A49-B494-4D42-B0F7-856666AD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5048-A74F-4B76-92A0-798D4951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васо паранян</dc:creator>
  <cp:keywords/>
  <dc:description/>
  <cp:lastModifiedBy>User-PC</cp:lastModifiedBy>
  <cp:revision>10</cp:revision>
  <cp:lastPrinted>2022-11-22T16:10:00Z</cp:lastPrinted>
  <dcterms:created xsi:type="dcterms:W3CDTF">2022-11-22T16:11:00Z</dcterms:created>
  <dcterms:modified xsi:type="dcterms:W3CDTF">2023-02-09T07:33:00Z</dcterms:modified>
</cp:coreProperties>
</file>