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D5" w:rsidRPr="005506E1" w:rsidRDefault="000874D5" w:rsidP="00087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ABE">
        <w:rPr>
          <w:rFonts w:ascii="Times New Roman" w:hAnsi="Times New Roman" w:cs="Times New Roman"/>
          <w:b/>
          <w:sz w:val="24"/>
          <w:szCs w:val="24"/>
        </w:rPr>
        <w:t xml:space="preserve">Организация непосредственно образовательной деятельности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старшей группе №</w:t>
      </w:r>
      <w:r w:rsidR="006878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 «Пчёлки»</w:t>
      </w:r>
    </w:p>
    <w:p w:rsidR="000874D5" w:rsidRPr="00BB4ABE" w:rsidRDefault="000874D5" w:rsidP="00087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B4ABE">
        <w:rPr>
          <w:rFonts w:ascii="Times New Roman" w:hAnsi="Times New Roman" w:cs="Times New Roman"/>
          <w:b/>
          <w:sz w:val="24"/>
          <w:szCs w:val="24"/>
        </w:rPr>
        <w:t xml:space="preserve">о теме </w:t>
      </w:r>
      <w:r w:rsidRPr="000874D5">
        <w:rPr>
          <w:rFonts w:ascii="Times New Roman" w:hAnsi="Times New Roman" w:cs="Times New Roman"/>
          <w:b/>
          <w:sz w:val="24"/>
          <w:szCs w:val="24"/>
          <w:u w:val="single"/>
        </w:rPr>
        <w:t xml:space="preserve">«Путешествие в </w:t>
      </w:r>
      <w:proofErr w:type="spellStart"/>
      <w:r w:rsidRPr="000874D5">
        <w:rPr>
          <w:rFonts w:ascii="Times New Roman" w:hAnsi="Times New Roman" w:cs="Times New Roman"/>
          <w:b/>
          <w:sz w:val="24"/>
          <w:szCs w:val="24"/>
          <w:u w:val="single"/>
        </w:rPr>
        <w:t>Цифроград</w:t>
      </w:r>
      <w:proofErr w:type="spellEnd"/>
      <w:r w:rsidRPr="000874D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874D5" w:rsidRPr="00BB4ABE" w:rsidRDefault="000874D5" w:rsidP="00087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BE">
        <w:rPr>
          <w:rFonts w:ascii="Times New Roman" w:hAnsi="Times New Roman" w:cs="Times New Roman"/>
          <w:b/>
          <w:sz w:val="24"/>
          <w:szCs w:val="24"/>
        </w:rPr>
        <w:t>Автор конспекта непосредственно образов</w:t>
      </w:r>
      <w:r w:rsidR="00FC6E49">
        <w:rPr>
          <w:rFonts w:ascii="Times New Roman" w:hAnsi="Times New Roman" w:cs="Times New Roman"/>
          <w:b/>
          <w:sz w:val="24"/>
          <w:szCs w:val="24"/>
        </w:rPr>
        <w:t xml:space="preserve">ательной деятельности (далее – </w:t>
      </w:r>
      <w:r w:rsidRPr="00BB4ABE">
        <w:rPr>
          <w:rFonts w:ascii="Times New Roman" w:hAnsi="Times New Roman" w:cs="Times New Roman"/>
          <w:b/>
          <w:sz w:val="24"/>
          <w:szCs w:val="24"/>
        </w:rPr>
        <w:t>НОД):</w:t>
      </w:r>
    </w:p>
    <w:p w:rsidR="000874D5" w:rsidRPr="00BB4ABE" w:rsidRDefault="000874D5" w:rsidP="00087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Хазова Г.А</w:t>
      </w:r>
      <w:r w:rsidRPr="00BB4ABE">
        <w:rPr>
          <w:rFonts w:ascii="Times New Roman" w:hAnsi="Times New Roman" w:cs="Times New Roman"/>
          <w:b/>
          <w:sz w:val="24"/>
          <w:szCs w:val="24"/>
          <w:u w:val="single"/>
        </w:rPr>
        <w:t xml:space="preserve">., воспитатель </w:t>
      </w:r>
      <w:r w:rsidRPr="00BB4AB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BB4AB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BB4ABE">
        <w:rPr>
          <w:rFonts w:ascii="Times New Roman" w:hAnsi="Times New Roman" w:cs="Times New Roman"/>
          <w:b/>
          <w:sz w:val="24"/>
          <w:szCs w:val="24"/>
          <w:u w:val="single"/>
        </w:rPr>
        <w:t xml:space="preserve">. категории МКДОУ </w:t>
      </w:r>
      <w:proofErr w:type="spellStart"/>
      <w:r w:rsidRPr="00BB4ABE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proofErr w:type="spellEnd"/>
      <w:r w:rsidRPr="00BB4ABE">
        <w:rPr>
          <w:rFonts w:ascii="Times New Roman" w:hAnsi="Times New Roman" w:cs="Times New Roman"/>
          <w:b/>
          <w:sz w:val="24"/>
          <w:szCs w:val="24"/>
          <w:u w:val="single"/>
        </w:rPr>
        <w:t>/с №</w:t>
      </w:r>
      <w:r w:rsidR="006878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B4ABE">
        <w:rPr>
          <w:rFonts w:ascii="Times New Roman" w:hAnsi="Times New Roman" w:cs="Times New Roman"/>
          <w:b/>
          <w:sz w:val="24"/>
          <w:szCs w:val="24"/>
          <w:u w:val="single"/>
        </w:rPr>
        <w:t>35 «Непоседы»</w:t>
      </w:r>
    </w:p>
    <w:p w:rsidR="000874D5" w:rsidRDefault="000874D5" w:rsidP="0008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D5" w:rsidRPr="005506E1" w:rsidRDefault="000874D5" w:rsidP="0068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BE">
        <w:rPr>
          <w:rFonts w:ascii="Times New Roman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  <w:r w:rsidR="006878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9300C">
        <w:rPr>
          <w:rFonts w:ascii="Times New Roman" w:hAnsi="Times New Roman" w:cs="Times New Roman"/>
          <w:b/>
          <w:i/>
          <w:sz w:val="24"/>
          <w:szCs w:val="24"/>
        </w:rPr>
        <w:t>познавательное развитие</w:t>
      </w:r>
      <w:r w:rsidR="0068784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687849">
        <w:rPr>
          <w:rFonts w:ascii="Times New Roman" w:hAnsi="Times New Roman" w:cs="Times New Roman"/>
          <w:sz w:val="24"/>
          <w:szCs w:val="24"/>
        </w:rPr>
        <w:t>с</w:t>
      </w:r>
      <w:r w:rsidRPr="000874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874D5">
        <w:rPr>
          <w:rFonts w:ascii="Times New Roman" w:hAnsi="Times New Roman" w:cs="Times New Roman"/>
          <w:sz w:val="24"/>
          <w:szCs w:val="24"/>
        </w:rPr>
        <w:t>вершенствовать у детей навыки прямого счёта, пре</w:t>
      </w:r>
      <w:r>
        <w:rPr>
          <w:rFonts w:ascii="Times New Roman" w:hAnsi="Times New Roman" w:cs="Times New Roman"/>
          <w:sz w:val="24"/>
          <w:szCs w:val="24"/>
        </w:rPr>
        <w:t>дставления о «</w:t>
      </w:r>
      <w:r w:rsidR="001842A4">
        <w:rPr>
          <w:rFonts w:ascii="Times New Roman" w:hAnsi="Times New Roman" w:cs="Times New Roman"/>
          <w:sz w:val="24"/>
          <w:szCs w:val="24"/>
        </w:rPr>
        <w:t>соседях</w:t>
      </w:r>
      <w:r>
        <w:rPr>
          <w:rFonts w:ascii="Times New Roman" w:hAnsi="Times New Roman" w:cs="Times New Roman"/>
          <w:sz w:val="24"/>
          <w:szCs w:val="24"/>
        </w:rPr>
        <w:t>» числа.  З</w:t>
      </w:r>
      <w:r w:rsidRPr="000874D5">
        <w:rPr>
          <w:rFonts w:ascii="Times New Roman" w:hAnsi="Times New Roman" w:cs="Times New Roman"/>
          <w:sz w:val="24"/>
          <w:szCs w:val="24"/>
        </w:rPr>
        <w:t>акреплять умения у детей работать с палочками Кюизенера. По  словесному опис</w:t>
      </w:r>
      <w:r>
        <w:rPr>
          <w:rFonts w:ascii="Times New Roman" w:hAnsi="Times New Roman" w:cs="Times New Roman"/>
          <w:sz w:val="24"/>
          <w:szCs w:val="24"/>
        </w:rPr>
        <w:t xml:space="preserve">анию делать предмет, постройку. </w:t>
      </w:r>
      <w:r w:rsidRPr="000874D5">
        <w:rPr>
          <w:rFonts w:ascii="Times New Roman" w:hAnsi="Times New Roman" w:cs="Times New Roman"/>
          <w:sz w:val="24"/>
          <w:szCs w:val="24"/>
        </w:rPr>
        <w:t>Закреплять умение читать сх</w:t>
      </w:r>
      <w:r>
        <w:rPr>
          <w:rFonts w:ascii="Times New Roman" w:hAnsi="Times New Roman" w:cs="Times New Roman"/>
          <w:sz w:val="24"/>
          <w:szCs w:val="24"/>
        </w:rPr>
        <w:t>емы и выполнять по ним задания.</w:t>
      </w:r>
      <w:r w:rsidRPr="000874D5">
        <w:rPr>
          <w:rFonts w:ascii="Times New Roman" w:hAnsi="Times New Roman" w:cs="Times New Roman"/>
          <w:sz w:val="24"/>
          <w:szCs w:val="24"/>
        </w:rPr>
        <w:t xml:space="preserve"> Упражнять дет</w:t>
      </w:r>
      <w:r>
        <w:rPr>
          <w:rFonts w:ascii="Times New Roman" w:hAnsi="Times New Roman" w:cs="Times New Roman"/>
          <w:sz w:val="24"/>
          <w:szCs w:val="24"/>
        </w:rPr>
        <w:t xml:space="preserve">ей в решении рифмованных задач. </w:t>
      </w:r>
      <w:r w:rsidRPr="000874D5">
        <w:rPr>
          <w:rFonts w:ascii="Times New Roman" w:hAnsi="Times New Roman" w:cs="Times New Roman"/>
          <w:sz w:val="24"/>
          <w:szCs w:val="24"/>
        </w:rPr>
        <w:t xml:space="preserve"> Дидактическая игра «Ремонт» - закрепление  знаний  геометрических фигур. </w:t>
      </w:r>
    </w:p>
    <w:p w:rsidR="00687849" w:rsidRDefault="000874D5" w:rsidP="006878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FE7">
        <w:rPr>
          <w:rFonts w:ascii="Times New Roman" w:hAnsi="Times New Roman" w:cs="Times New Roman"/>
          <w:b/>
          <w:sz w:val="24"/>
          <w:szCs w:val="24"/>
          <w:u w:val="single"/>
        </w:rPr>
        <w:t>Интеграция с другими образовательными областями:</w:t>
      </w:r>
      <w:r w:rsidR="006878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54FE7">
        <w:rPr>
          <w:rFonts w:ascii="Times New Roman" w:hAnsi="Times New Roman" w:cs="Times New Roman"/>
          <w:b/>
          <w:i/>
          <w:sz w:val="24"/>
          <w:szCs w:val="24"/>
        </w:rPr>
        <w:t xml:space="preserve">социально-коммуникативное развитие </w:t>
      </w:r>
      <w:r w:rsidRPr="00054F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D874CA">
        <w:rPr>
          <w:rFonts w:ascii="Times New Roman" w:hAnsi="Times New Roman" w:cs="Times New Roman"/>
          <w:bCs/>
          <w:sz w:val="24"/>
          <w:szCs w:val="24"/>
        </w:rPr>
        <w:t>ормирование готовности к совместной деятельности со сверстниками</w:t>
      </w:r>
      <w:r>
        <w:rPr>
          <w:rFonts w:ascii="Times New Roman" w:hAnsi="Times New Roman" w:cs="Times New Roman"/>
          <w:bCs/>
          <w:sz w:val="24"/>
          <w:szCs w:val="24"/>
        </w:rPr>
        <w:t>; р</w:t>
      </w:r>
      <w:r w:rsidRPr="00D874CA">
        <w:rPr>
          <w:rFonts w:ascii="Times New Roman" w:hAnsi="Times New Roman" w:cs="Times New Roman"/>
          <w:bCs/>
          <w:sz w:val="24"/>
          <w:szCs w:val="24"/>
        </w:rPr>
        <w:t xml:space="preserve">азвитие общения и взаимодействия ребёнка </w:t>
      </w:r>
      <w:proofErr w:type="gramStart"/>
      <w:r w:rsidRPr="00D874CA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D874CA">
        <w:rPr>
          <w:rFonts w:ascii="Times New Roman" w:hAnsi="Times New Roman" w:cs="Times New Roman"/>
          <w:bCs/>
          <w:sz w:val="24"/>
          <w:szCs w:val="24"/>
        </w:rPr>
        <w:t xml:space="preserve"> взрослыми и сверстниками</w:t>
      </w:r>
      <w:r>
        <w:rPr>
          <w:rFonts w:ascii="Times New Roman" w:hAnsi="Times New Roman" w:cs="Times New Roman"/>
          <w:bCs/>
          <w:sz w:val="24"/>
          <w:szCs w:val="24"/>
        </w:rPr>
        <w:t>; р</w:t>
      </w:r>
      <w:r w:rsidRPr="00D874CA">
        <w:rPr>
          <w:rFonts w:ascii="Times New Roman" w:hAnsi="Times New Roman" w:cs="Times New Roman"/>
          <w:bCs/>
          <w:sz w:val="24"/>
          <w:szCs w:val="24"/>
        </w:rPr>
        <w:t>азвитие социального и эмоционального интеллекта, эмоциональной отзывчивости, сопереживания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87849" w:rsidRDefault="000874D5" w:rsidP="0068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E7">
        <w:rPr>
          <w:rFonts w:ascii="Times New Roman" w:hAnsi="Times New Roman" w:cs="Times New Roman"/>
          <w:b/>
          <w:i/>
          <w:sz w:val="24"/>
          <w:szCs w:val="24"/>
        </w:rPr>
        <w:t xml:space="preserve">речевое развитие </w:t>
      </w:r>
      <w:r w:rsidRPr="00054FE7">
        <w:rPr>
          <w:rFonts w:ascii="Times New Roman" w:hAnsi="Times New Roman" w:cs="Times New Roman"/>
          <w:sz w:val="24"/>
          <w:szCs w:val="24"/>
        </w:rPr>
        <w:t>– развитие связной, грамматически правильной диалогической и монологической речи,</w:t>
      </w:r>
      <w:r w:rsidR="00687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813FFC">
        <w:rPr>
          <w:rFonts w:ascii="Times New Roman" w:hAnsi="Times New Roman" w:cs="Times New Roman"/>
          <w:bCs/>
          <w:sz w:val="24"/>
          <w:szCs w:val="24"/>
        </w:rPr>
        <w:t>ормирование звуковой аналитико</w:t>
      </w:r>
      <w:r>
        <w:rPr>
          <w:rFonts w:ascii="Times New Roman" w:hAnsi="Times New Roman" w:cs="Times New Roman"/>
          <w:bCs/>
          <w:sz w:val="24"/>
          <w:szCs w:val="24"/>
        </w:rPr>
        <w:t xml:space="preserve">-синтетической активности </w:t>
      </w:r>
      <w:r w:rsidRPr="00813FFC">
        <w:rPr>
          <w:rFonts w:ascii="Times New Roman" w:hAnsi="Times New Roman" w:cs="Times New Roman"/>
          <w:bCs/>
          <w:sz w:val="24"/>
          <w:szCs w:val="24"/>
        </w:rPr>
        <w:t>как предпосылки обучения грамоте</w:t>
      </w:r>
      <w:r w:rsidRPr="00054FE7">
        <w:rPr>
          <w:rFonts w:ascii="Times New Roman" w:hAnsi="Times New Roman" w:cs="Times New Roman"/>
          <w:sz w:val="24"/>
          <w:szCs w:val="24"/>
        </w:rPr>
        <w:t>, о</w:t>
      </w:r>
      <w:r w:rsidRPr="00054FE7">
        <w:rPr>
          <w:rFonts w:ascii="Times New Roman" w:hAnsi="Times New Roman" w:cs="Times New Roman"/>
          <w:bCs/>
          <w:sz w:val="24"/>
          <w:szCs w:val="24"/>
        </w:rPr>
        <w:t>богащение активного словаря</w:t>
      </w:r>
      <w:r w:rsidRPr="00054FE7">
        <w:rPr>
          <w:rFonts w:ascii="Times New Roman" w:hAnsi="Times New Roman" w:cs="Times New Roman"/>
          <w:sz w:val="24"/>
          <w:szCs w:val="24"/>
        </w:rPr>
        <w:t>;</w:t>
      </w:r>
    </w:p>
    <w:p w:rsidR="00687849" w:rsidRDefault="000874D5" w:rsidP="006878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4D5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 развитие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324AA" w:rsidRPr="00E324AA">
        <w:rPr>
          <w:rFonts w:ascii="Times New Roman" w:hAnsi="Times New Roman" w:cs="Times New Roman"/>
          <w:sz w:val="24"/>
          <w:szCs w:val="24"/>
        </w:rPr>
        <w:t xml:space="preserve"> развитие предпосылок ценностно-смыслового восприятия и понимания</w:t>
      </w:r>
      <w:proofErr w:type="gramStart"/>
      <w:r w:rsidR="00E324AA" w:rsidRPr="00E324A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324AA" w:rsidRPr="00E324AA">
        <w:rPr>
          <w:rFonts w:ascii="Times New Roman" w:hAnsi="Times New Roman" w:cs="Times New Roman"/>
          <w:sz w:val="24"/>
          <w:szCs w:val="24"/>
        </w:rPr>
        <w:t xml:space="preserve">роизведений искусства (словесного, </w:t>
      </w:r>
      <w:r w:rsidR="00E324AA">
        <w:rPr>
          <w:rFonts w:ascii="Times New Roman" w:hAnsi="Times New Roman" w:cs="Times New Roman"/>
          <w:sz w:val="24"/>
          <w:szCs w:val="24"/>
        </w:rPr>
        <w:t>музыкального, изобразительного)</w:t>
      </w:r>
      <w:r w:rsidR="00E324AA">
        <w:rPr>
          <w:rFonts w:ascii="Times New Roman" w:hAnsi="Times New Roman" w:cs="Times New Roman"/>
          <w:bCs/>
          <w:sz w:val="24"/>
          <w:szCs w:val="24"/>
        </w:rPr>
        <w:t>;</w:t>
      </w:r>
    </w:p>
    <w:p w:rsidR="000874D5" w:rsidRPr="000C6412" w:rsidRDefault="000874D5" w:rsidP="00687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E7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физическое развитие </w:t>
      </w:r>
      <w:r w:rsidRPr="00054FE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C6412">
        <w:rPr>
          <w:rFonts w:ascii="Times New Roman" w:hAnsi="Times New Roman" w:cs="Times New Roman"/>
          <w:bCs/>
          <w:sz w:val="24"/>
          <w:szCs w:val="24"/>
        </w:rPr>
        <w:t>равильное формирование опорно-двигательной системы организма, развитие равновесия, координации движений, крупной и мелкой моторики обеих рук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874D5" w:rsidRDefault="000874D5" w:rsidP="000874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74D5" w:rsidRPr="000C6412" w:rsidRDefault="000874D5" w:rsidP="00687849">
      <w:pPr>
        <w:jc w:val="both"/>
        <w:rPr>
          <w:rFonts w:ascii="Times New Roman" w:hAnsi="Times New Roman" w:cs="Times New Roman"/>
          <w:sz w:val="24"/>
          <w:szCs w:val="24"/>
        </w:rPr>
      </w:pPr>
      <w:r w:rsidRPr="009E7DB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Развивающая предметно-пространственная </w:t>
      </w:r>
      <w:r w:rsidRPr="00D906D6">
        <w:rPr>
          <w:rFonts w:ascii="Times New Roman" w:hAnsi="Times New Roman" w:cs="Times New Roman"/>
          <w:b/>
          <w:sz w:val="24"/>
          <w:szCs w:val="24"/>
          <w:u w:val="single"/>
        </w:rPr>
        <w:t>среда</w:t>
      </w:r>
      <w:r w:rsidR="006878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обеспечивает учет возрастных особенносте</w:t>
      </w:r>
      <w:r w:rsidR="00E324AA">
        <w:rPr>
          <w:rFonts w:ascii="Times New Roman" w:hAnsi="Times New Roman" w:cs="Times New Roman"/>
          <w:sz w:val="24"/>
          <w:szCs w:val="24"/>
        </w:rPr>
        <w:t>й детей и содержание Программы: к</w:t>
      </w:r>
      <w:r w:rsidR="00E324AA" w:rsidRPr="00E324AA">
        <w:rPr>
          <w:rFonts w:ascii="Times New Roman" w:hAnsi="Times New Roman" w:cs="Times New Roman"/>
          <w:sz w:val="24"/>
          <w:szCs w:val="24"/>
        </w:rPr>
        <w:t>арточки с изображением воздушного змея (голова геометрическая фигур</w:t>
      </w:r>
      <w:r w:rsidR="00E324AA">
        <w:rPr>
          <w:rFonts w:ascii="Times New Roman" w:hAnsi="Times New Roman" w:cs="Times New Roman"/>
          <w:sz w:val="24"/>
          <w:szCs w:val="24"/>
        </w:rPr>
        <w:t xml:space="preserve">а, хвост воздушного змея цифры), </w:t>
      </w:r>
      <w:r w:rsidR="001842A4" w:rsidRPr="001842A4">
        <w:rPr>
          <w:rFonts w:ascii="Times New Roman" w:hAnsi="Times New Roman" w:cs="Times New Roman"/>
          <w:sz w:val="24"/>
          <w:szCs w:val="24"/>
        </w:rPr>
        <w:t xml:space="preserve">фломастеры, </w:t>
      </w:r>
      <w:r w:rsidR="00E324AA">
        <w:rPr>
          <w:rFonts w:ascii="Times New Roman" w:hAnsi="Times New Roman" w:cs="Times New Roman"/>
          <w:sz w:val="24"/>
          <w:szCs w:val="24"/>
        </w:rPr>
        <w:t xml:space="preserve">палочки Кюизенера,  карточки (ответы на загадки), </w:t>
      </w:r>
      <w:r w:rsidR="00E324AA" w:rsidRPr="00E324AA">
        <w:rPr>
          <w:rFonts w:ascii="Times New Roman" w:hAnsi="Times New Roman" w:cs="Times New Roman"/>
          <w:sz w:val="24"/>
          <w:szCs w:val="24"/>
        </w:rPr>
        <w:t>карточки схемы (заши</w:t>
      </w:r>
      <w:r w:rsidR="00E324AA">
        <w:rPr>
          <w:rFonts w:ascii="Times New Roman" w:hAnsi="Times New Roman" w:cs="Times New Roman"/>
          <w:sz w:val="24"/>
          <w:szCs w:val="24"/>
        </w:rPr>
        <w:t>фрованные геометрические фигуры</w:t>
      </w:r>
      <w:r w:rsidR="00E324AA" w:rsidRPr="00E324AA">
        <w:rPr>
          <w:rFonts w:ascii="Times New Roman" w:hAnsi="Times New Roman" w:cs="Times New Roman"/>
          <w:sz w:val="24"/>
          <w:szCs w:val="24"/>
        </w:rPr>
        <w:t>)</w:t>
      </w:r>
      <w:r w:rsidR="00E324AA">
        <w:rPr>
          <w:rFonts w:ascii="Times New Roman" w:hAnsi="Times New Roman" w:cs="Times New Roman"/>
          <w:sz w:val="24"/>
          <w:szCs w:val="24"/>
        </w:rPr>
        <w:t xml:space="preserve">, геометрические фигуры, схема театра, запись песни </w:t>
      </w:r>
      <w:r w:rsidR="005756FF">
        <w:rPr>
          <w:rFonts w:ascii="Times New Roman" w:hAnsi="Times New Roman" w:cs="Times New Roman"/>
          <w:sz w:val="24"/>
          <w:szCs w:val="24"/>
        </w:rPr>
        <w:t>«Дорогою добра»</w:t>
      </w:r>
      <w:r w:rsidR="00E324AA">
        <w:rPr>
          <w:rFonts w:ascii="Times New Roman" w:hAnsi="Times New Roman" w:cs="Times New Roman"/>
          <w:sz w:val="24"/>
          <w:szCs w:val="24"/>
        </w:rPr>
        <w:t xml:space="preserve">  М. Минков,  Ю. </w:t>
      </w:r>
      <w:proofErr w:type="spellStart"/>
      <w:r w:rsidR="005756FF">
        <w:rPr>
          <w:rFonts w:ascii="Times New Roman" w:hAnsi="Times New Roman" w:cs="Times New Roman"/>
          <w:sz w:val="24"/>
          <w:szCs w:val="24"/>
        </w:rPr>
        <w:t>Энтин</w:t>
      </w:r>
      <w:proofErr w:type="spellEnd"/>
    </w:p>
    <w:p w:rsidR="000874D5" w:rsidRPr="009E7DB6" w:rsidRDefault="000874D5" w:rsidP="000874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DB6">
        <w:rPr>
          <w:rFonts w:ascii="Times New Roman" w:hAnsi="Times New Roman" w:cs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Style w:val="a3"/>
        <w:tblW w:w="0" w:type="auto"/>
        <w:tblLayout w:type="fixed"/>
        <w:tblLook w:val="04A0"/>
      </w:tblPr>
      <w:tblGrid>
        <w:gridCol w:w="6386"/>
        <w:gridCol w:w="2126"/>
        <w:gridCol w:w="1559"/>
        <w:gridCol w:w="1523"/>
        <w:gridCol w:w="2122"/>
        <w:gridCol w:w="1636"/>
      </w:tblGrid>
      <w:tr w:rsidR="000874D5" w:rsidRPr="009E7DB6" w:rsidTr="001842A4">
        <w:tc>
          <w:tcPr>
            <w:tcW w:w="6386" w:type="dxa"/>
          </w:tcPr>
          <w:p w:rsidR="000874D5" w:rsidRPr="009E7DB6" w:rsidRDefault="000874D5" w:rsidP="0065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</w:tcPr>
          <w:p w:rsidR="000874D5" w:rsidRPr="009E7DB6" w:rsidRDefault="000874D5" w:rsidP="0065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B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59" w:type="dxa"/>
          </w:tcPr>
          <w:p w:rsidR="000874D5" w:rsidRPr="009E7DB6" w:rsidRDefault="000874D5" w:rsidP="0065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B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523" w:type="dxa"/>
          </w:tcPr>
          <w:p w:rsidR="000874D5" w:rsidRPr="009E7DB6" w:rsidRDefault="000874D5" w:rsidP="0065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B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122" w:type="dxa"/>
          </w:tcPr>
          <w:p w:rsidR="000874D5" w:rsidRPr="009E7DB6" w:rsidRDefault="000874D5" w:rsidP="0065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B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1636" w:type="dxa"/>
          </w:tcPr>
          <w:p w:rsidR="000874D5" w:rsidRPr="009E7DB6" w:rsidRDefault="000874D5" w:rsidP="0065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B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0874D5" w:rsidTr="001842A4">
        <w:tc>
          <w:tcPr>
            <w:tcW w:w="6386" w:type="dxa"/>
          </w:tcPr>
          <w:p w:rsidR="00DA3A92" w:rsidRDefault="00DA3A92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A3A92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5756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3A92">
              <w:rPr>
                <w:rFonts w:ascii="Times New Roman" w:hAnsi="Times New Roman" w:cs="Times New Roman"/>
                <w:sz w:val="24"/>
                <w:szCs w:val="24"/>
              </w:rPr>
              <w:t xml:space="preserve"> вы любите путешествовать? Да. И я тоже. А куда бы вы хотели поехать?  Дети перечисляют места. Во все эти места вы можете пойти или поехать с родителями, а я вас хочу пригласить в </w:t>
            </w:r>
            <w:proofErr w:type="spellStart"/>
            <w:r w:rsidRPr="00DA3A92">
              <w:rPr>
                <w:rFonts w:ascii="Times New Roman" w:hAnsi="Times New Roman" w:cs="Times New Roman"/>
                <w:sz w:val="24"/>
                <w:szCs w:val="24"/>
              </w:rPr>
              <w:t>Цифроград</w:t>
            </w:r>
            <w:proofErr w:type="spellEnd"/>
            <w:r w:rsidRPr="00DA3A92">
              <w:rPr>
                <w:rFonts w:ascii="Times New Roman" w:hAnsi="Times New Roman" w:cs="Times New Roman"/>
                <w:sz w:val="24"/>
                <w:szCs w:val="24"/>
              </w:rPr>
              <w:t xml:space="preserve">. Как вы думаете,  почему он так называется? </w:t>
            </w:r>
            <w:r w:rsidRPr="00DA3A92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 w:rsidRPr="00DA3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74D5" w:rsidRPr="003313A8" w:rsidRDefault="00DA3A92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2">
              <w:rPr>
                <w:rFonts w:ascii="Times New Roman" w:hAnsi="Times New Roman" w:cs="Times New Roman"/>
                <w:sz w:val="24"/>
                <w:szCs w:val="24"/>
              </w:rPr>
              <w:t>Да в этом городе живут цифры и геометриче</w:t>
            </w:r>
            <w:r w:rsidR="005756FF">
              <w:rPr>
                <w:rFonts w:ascii="Times New Roman" w:hAnsi="Times New Roman" w:cs="Times New Roman"/>
                <w:sz w:val="24"/>
                <w:szCs w:val="24"/>
              </w:rPr>
              <w:t>ские фигуры. Ну что поехали?</w:t>
            </w:r>
            <w:r w:rsidRPr="00DA3A92">
              <w:rPr>
                <w:rFonts w:ascii="Times New Roman" w:hAnsi="Times New Roman" w:cs="Times New Roman"/>
                <w:sz w:val="24"/>
                <w:szCs w:val="24"/>
              </w:rPr>
              <w:t xml:space="preserve"> Тогда  «ловите волшебные сапоги», надевайте их. Они помогут нам добраться до </w:t>
            </w:r>
            <w:proofErr w:type="spellStart"/>
            <w:r w:rsidRPr="00DA3A92">
              <w:rPr>
                <w:rFonts w:ascii="Times New Roman" w:hAnsi="Times New Roman" w:cs="Times New Roman"/>
                <w:sz w:val="24"/>
                <w:szCs w:val="24"/>
              </w:rPr>
              <w:t>Цифрограда</w:t>
            </w:r>
            <w:proofErr w:type="spellEnd"/>
            <w:r w:rsidRPr="00DA3A9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126" w:type="dxa"/>
          </w:tcPr>
          <w:p w:rsidR="000874D5" w:rsidRDefault="000874D5" w:rsidP="0068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коммуникативная деятельность</w:t>
            </w:r>
            <w:r w:rsidR="00094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4F1B" w:rsidRPr="00094F1B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559" w:type="dxa"/>
          </w:tcPr>
          <w:p w:rsidR="000874D5" w:rsidRDefault="001842A4" w:rsidP="0068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874D5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42A4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523" w:type="dxa"/>
          </w:tcPr>
          <w:p w:rsidR="000874D5" w:rsidRDefault="000874D5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взрослого и детей, </w:t>
            </w:r>
            <w:r w:rsidR="001842A4" w:rsidRPr="001842A4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  <w:r w:rsidR="005756FF">
              <w:rPr>
                <w:rFonts w:ascii="Times New Roman" w:hAnsi="Times New Roman" w:cs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2122" w:type="dxa"/>
          </w:tcPr>
          <w:p w:rsidR="000874D5" w:rsidRDefault="00470AD6" w:rsidP="0068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0874D5">
              <w:rPr>
                <w:rFonts w:ascii="Times New Roman" w:hAnsi="Times New Roman" w:cs="Times New Roman"/>
                <w:sz w:val="24"/>
                <w:szCs w:val="24"/>
              </w:rPr>
              <w:t>ормирование готовности к совместной деятельности со сверстниками</w:t>
            </w:r>
            <w:r w:rsidR="00184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42A4" w:rsidRPr="001842A4">
              <w:rPr>
                <w:rFonts w:ascii="Times New Roman" w:hAnsi="Times New Roman" w:cs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1636" w:type="dxa"/>
          </w:tcPr>
          <w:p w:rsidR="00470AD6" w:rsidRDefault="00470AD6" w:rsidP="0068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D6">
              <w:rPr>
                <w:rFonts w:ascii="Times New Roman" w:hAnsi="Times New Roman" w:cs="Times New Roman"/>
                <w:sz w:val="24"/>
                <w:szCs w:val="24"/>
              </w:rPr>
              <w:t>овладение активной речью, включенной в общение</w:t>
            </w:r>
          </w:p>
        </w:tc>
      </w:tr>
    </w:tbl>
    <w:p w:rsidR="000874D5" w:rsidRDefault="000874D5" w:rsidP="00087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4D5" w:rsidRPr="00D906D6" w:rsidRDefault="000874D5" w:rsidP="000874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6D6">
        <w:rPr>
          <w:rFonts w:ascii="Times New Roman" w:hAnsi="Times New Roman" w:cs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D906D6">
        <w:rPr>
          <w:rFonts w:ascii="Times New Roman" w:hAnsi="Times New Roman" w:cs="Times New Roman"/>
          <w:b/>
          <w:sz w:val="24"/>
          <w:szCs w:val="24"/>
        </w:rPr>
        <w:t>деятельно</w:t>
      </w:r>
      <w:bookmarkStart w:id="0" w:name="_GoBack"/>
      <w:bookmarkEnd w:id="0"/>
      <w:r w:rsidRPr="00D906D6">
        <w:rPr>
          <w:rFonts w:ascii="Times New Roman" w:hAnsi="Times New Roman" w:cs="Times New Roman"/>
          <w:b/>
          <w:sz w:val="24"/>
          <w:szCs w:val="24"/>
        </w:rPr>
        <w:t>стный</w:t>
      </w:r>
      <w:proofErr w:type="spellEnd"/>
      <w:r w:rsidRPr="00D906D6">
        <w:rPr>
          <w:rFonts w:ascii="Times New Roman" w:hAnsi="Times New Roman" w:cs="Times New Roman"/>
          <w:b/>
          <w:sz w:val="24"/>
          <w:szCs w:val="24"/>
        </w:rPr>
        <w:t xml:space="preserve"> этап)</w:t>
      </w:r>
    </w:p>
    <w:tbl>
      <w:tblPr>
        <w:tblStyle w:val="a3"/>
        <w:tblW w:w="0" w:type="auto"/>
        <w:tblLayout w:type="fixed"/>
        <w:tblLook w:val="04A0"/>
      </w:tblPr>
      <w:tblGrid>
        <w:gridCol w:w="6487"/>
        <w:gridCol w:w="2126"/>
        <w:gridCol w:w="1560"/>
        <w:gridCol w:w="1537"/>
        <w:gridCol w:w="2006"/>
        <w:gridCol w:w="1636"/>
      </w:tblGrid>
      <w:tr w:rsidR="000874D5" w:rsidRPr="00D906D6" w:rsidTr="005756FF">
        <w:tc>
          <w:tcPr>
            <w:tcW w:w="6487" w:type="dxa"/>
          </w:tcPr>
          <w:p w:rsidR="000874D5" w:rsidRPr="00D906D6" w:rsidRDefault="000874D5" w:rsidP="0065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</w:tcPr>
          <w:p w:rsidR="000874D5" w:rsidRPr="00D906D6" w:rsidRDefault="000874D5" w:rsidP="0065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60" w:type="dxa"/>
          </w:tcPr>
          <w:p w:rsidR="000874D5" w:rsidRPr="00D906D6" w:rsidRDefault="000874D5" w:rsidP="0065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537" w:type="dxa"/>
          </w:tcPr>
          <w:p w:rsidR="000874D5" w:rsidRPr="00D906D6" w:rsidRDefault="000874D5" w:rsidP="0065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006" w:type="dxa"/>
          </w:tcPr>
          <w:p w:rsidR="000874D5" w:rsidRPr="00D906D6" w:rsidRDefault="000874D5" w:rsidP="0065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1636" w:type="dxa"/>
          </w:tcPr>
          <w:p w:rsidR="000874D5" w:rsidRPr="00D906D6" w:rsidRDefault="000874D5" w:rsidP="0065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0874D5" w:rsidRPr="00D906D6" w:rsidTr="005756FF">
        <w:trPr>
          <w:trHeight w:val="2684"/>
        </w:trPr>
        <w:tc>
          <w:tcPr>
            <w:tcW w:w="6487" w:type="dxa"/>
          </w:tcPr>
          <w:p w:rsidR="00DA3A92" w:rsidRDefault="00DA3A92" w:rsidP="005756FF">
            <w:pPr>
              <w:shd w:val="clear" w:color="auto" w:fill="FFFFFF"/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575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A92">
              <w:rPr>
                <w:rFonts w:ascii="Times New Roman" w:hAnsi="Times New Roman" w:cs="Times New Roman"/>
                <w:sz w:val="24"/>
                <w:szCs w:val="24"/>
              </w:rPr>
              <w:t xml:space="preserve">Вот мы и в Цифрограде. Пришли на площадь Воздушных  Шаров. </w:t>
            </w:r>
            <w:r w:rsidR="00470AD6" w:rsidRPr="00DA3A92">
              <w:rPr>
                <w:rFonts w:ascii="Times New Roman" w:hAnsi="Times New Roman" w:cs="Times New Roman"/>
                <w:sz w:val="24"/>
                <w:szCs w:val="24"/>
              </w:rPr>
              <w:t>Ой,</w:t>
            </w:r>
            <w:r w:rsidRPr="00DA3A92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почему они  такие грустные? Что случилось? </w:t>
            </w:r>
            <w:r w:rsidRPr="00DA3A92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:rsidR="000874D5" w:rsidRPr="00C447BF" w:rsidRDefault="00DA3A92" w:rsidP="005756FF">
            <w:pPr>
              <w:shd w:val="clear" w:color="auto" w:fill="FFFFFF"/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A92">
              <w:rPr>
                <w:rFonts w:ascii="Times New Roman" w:hAnsi="Times New Roman" w:cs="Times New Roman"/>
                <w:sz w:val="24"/>
                <w:szCs w:val="24"/>
              </w:rPr>
              <w:t>Да, вы правы, у них  повреждены  хвосты. Что делать?</w:t>
            </w:r>
            <w:r w:rsidR="00575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A92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:rsidR="000874D5" w:rsidRDefault="00DA3A92" w:rsidP="005756FF">
            <w:pPr>
              <w:shd w:val="clear" w:color="auto" w:fill="FFFFFF"/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A9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«записывают»  недостающие цифры на «воздушных» шарах и приносят их.</w:t>
            </w:r>
            <w:r w:rsidR="00575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3A92">
              <w:rPr>
                <w:rFonts w:ascii="Times New Roman" w:eastAsia="Times New Roman" w:hAnsi="Times New Roman" w:cs="Times New Roman"/>
                <w:sz w:val="24"/>
                <w:szCs w:val="24"/>
              </w:rPr>
              <w:t>Я прикрепляю их на магнитную доску, одновременно переворачиваю. Смотрите</w:t>
            </w:r>
            <w:r w:rsidR="005756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A3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шары улыбаются. Они  говорят вам: «Спасибо за помощь».</w:t>
            </w:r>
          </w:p>
          <w:p w:rsidR="00DA3A92" w:rsidRDefault="00DA3A92" w:rsidP="006549A8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03F2" w:rsidRPr="00C447BF" w:rsidRDefault="006F03F2" w:rsidP="006549A8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A92" w:rsidRDefault="00DA3A92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нам пора идти дальше. </w:t>
            </w:r>
            <w:r w:rsidRPr="00DA3A92">
              <w:rPr>
                <w:rFonts w:ascii="Times New Roman" w:hAnsi="Times New Roman" w:cs="Times New Roman"/>
                <w:sz w:val="24"/>
                <w:szCs w:val="24"/>
              </w:rPr>
              <w:t>Смотрите, перед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переулок  Волшебных палочек </w:t>
            </w:r>
            <w:r w:rsidRPr="00DA3A92">
              <w:rPr>
                <w:rFonts w:ascii="Times New Roman" w:hAnsi="Times New Roman" w:cs="Times New Roman"/>
                <w:sz w:val="24"/>
                <w:szCs w:val="24"/>
              </w:rPr>
              <w:t xml:space="preserve"> (дети садятся за столы). А почему они так называются?  Из них можно делать всевозможные фигурки и вы</w:t>
            </w:r>
            <w:r w:rsidR="005756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3A92">
              <w:rPr>
                <w:rFonts w:ascii="Times New Roman" w:hAnsi="Times New Roman" w:cs="Times New Roman"/>
                <w:sz w:val="24"/>
                <w:szCs w:val="24"/>
              </w:rPr>
              <w:t>ладывать картинки. Вот и сего</w:t>
            </w:r>
            <w:r w:rsidR="005756FF">
              <w:rPr>
                <w:rFonts w:ascii="Times New Roman" w:hAnsi="Times New Roman" w:cs="Times New Roman"/>
                <w:sz w:val="24"/>
                <w:szCs w:val="24"/>
              </w:rPr>
              <w:t>дня вы сложите, а кого, вы скаже</w:t>
            </w:r>
            <w:r w:rsidRPr="00DA3A92">
              <w:rPr>
                <w:rFonts w:ascii="Times New Roman" w:hAnsi="Times New Roman" w:cs="Times New Roman"/>
                <w:sz w:val="24"/>
                <w:szCs w:val="24"/>
              </w:rPr>
              <w:t>те, когда отгад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аете загадку. Загадываю загадку</w:t>
            </w:r>
            <w:r w:rsidR="005756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A92" w:rsidRPr="00DA3A92" w:rsidRDefault="00DA3A92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2">
              <w:rPr>
                <w:rFonts w:ascii="Times New Roman" w:hAnsi="Times New Roman" w:cs="Times New Roman"/>
                <w:sz w:val="24"/>
                <w:szCs w:val="24"/>
              </w:rPr>
              <w:t>Не барашек и не кот,</w:t>
            </w:r>
          </w:p>
          <w:p w:rsidR="00DA3A92" w:rsidRPr="00DA3A92" w:rsidRDefault="00DA3A92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2">
              <w:rPr>
                <w:rFonts w:ascii="Times New Roman" w:hAnsi="Times New Roman" w:cs="Times New Roman"/>
                <w:sz w:val="24"/>
                <w:szCs w:val="24"/>
              </w:rPr>
              <w:t>Носит шубу круглый год.</w:t>
            </w:r>
          </w:p>
          <w:p w:rsidR="00DA3A92" w:rsidRPr="00DA3A92" w:rsidRDefault="00DA3A92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2">
              <w:rPr>
                <w:rFonts w:ascii="Times New Roman" w:hAnsi="Times New Roman" w:cs="Times New Roman"/>
                <w:sz w:val="24"/>
                <w:szCs w:val="24"/>
              </w:rPr>
              <w:t>Шуба серая – для лета</w:t>
            </w:r>
          </w:p>
          <w:p w:rsidR="00DA3A92" w:rsidRDefault="00DA3A92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A92">
              <w:rPr>
                <w:rFonts w:ascii="Times New Roman" w:hAnsi="Times New Roman" w:cs="Times New Roman"/>
                <w:sz w:val="24"/>
                <w:szCs w:val="24"/>
              </w:rPr>
              <w:t>Для зимы – другого цвета.       Заяц.</w:t>
            </w:r>
          </w:p>
          <w:p w:rsidR="000874D5" w:rsidRDefault="00DA3A92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3A92">
              <w:rPr>
                <w:rFonts w:ascii="Times New Roman" w:hAnsi="Times New Roman" w:cs="Times New Roman"/>
                <w:sz w:val="24"/>
                <w:szCs w:val="24"/>
              </w:rPr>
              <w:t>Дети по 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есному указанию  собирают зайца).</w:t>
            </w:r>
          </w:p>
          <w:p w:rsidR="00094F1B" w:rsidRDefault="00094F1B" w:rsidP="00DA3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F1B" w:rsidRPr="00094F1B" w:rsidRDefault="00094F1B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  две красные палочки  рядом друг с другом.</w:t>
            </w: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 Какое число они  обозначают? (четыре).</w:t>
            </w:r>
          </w:p>
          <w:p w:rsidR="00094F1B" w:rsidRDefault="00094F1B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Из белых палочек сделайте голову. Сколько белых кубиков необходимо для головы? Какое  число  обозначает этот цвет? (Один)  </w:t>
            </w:r>
          </w:p>
          <w:p w:rsidR="008044D8" w:rsidRPr="00094F1B" w:rsidRDefault="008044D8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F1B" w:rsidRPr="00094F1B" w:rsidRDefault="00094F1B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сейчас возьмите палочку, обозначающую цифру три. </w:t>
            </w:r>
            <w:r w:rsidR="005756FF">
              <w:rPr>
                <w:rFonts w:ascii="Times New Roman" w:hAnsi="Times New Roman" w:cs="Times New Roman"/>
                <w:sz w:val="24"/>
                <w:szCs w:val="24"/>
              </w:rPr>
              <w:t xml:space="preserve">Какого она </w:t>
            </w: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 цвета? (голубого)  И сделайте из них уши зайчику. </w:t>
            </w:r>
          </w:p>
          <w:p w:rsidR="00094F1B" w:rsidRDefault="00094F1B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Сколько лапок у зайца? Возьмите четыре голубые палочки и сделайте из них лапки зайке. </w:t>
            </w:r>
          </w:p>
          <w:p w:rsidR="00094F1B" w:rsidRDefault="00094F1B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>Посмотрите, какие чудесные  зайцы у вас получились.</w:t>
            </w:r>
          </w:p>
          <w:p w:rsidR="00094F1B" w:rsidRDefault="00094F1B" w:rsidP="0009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F1B" w:rsidRPr="00094F1B" w:rsidRDefault="00094F1B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>Ребята, а давайте пойдём в парк «</w:t>
            </w:r>
            <w:proofErr w:type="spellStart"/>
            <w:r w:rsidRPr="00094F1B">
              <w:rPr>
                <w:rFonts w:ascii="Times New Roman" w:hAnsi="Times New Roman" w:cs="Times New Roman"/>
                <w:sz w:val="24"/>
                <w:szCs w:val="24"/>
              </w:rPr>
              <w:t>Знаек</w:t>
            </w:r>
            <w:proofErr w:type="spellEnd"/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». Здесь  любят отдыхать </w:t>
            </w:r>
            <w:proofErr w:type="spellStart"/>
            <w:r w:rsidRPr="00094F1B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.  Давайте и мы отдохнём. Садитесь на полянку.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>Дети садятся на ковёр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. Я читаю им задачи в стихах. </w:t>
            </w:r>
          </w:p>
          <w:p w:rsidR="00094F1B" w:rsidRPr="00094F1B" w:rsidRDefault="00094F1B" w:rsidP="0009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2745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>Три окошка, дверь с крыльцом.</w:t>
            </w:r>
          </w:p>
          <w:p w:rsidR="00094F1B" w:rsidRPr="00094F1B" w:rsidRDefault="00094F1B" w:rsidP="0009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Наверху ещё окно,</w:t>
            </w:r>
          </w:p>
          <w:p w:rsidR="00094F1B" w:rsidRPr="00094F1B" w:rsidRDefault="00094F1B" w:rsidP="0009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Чтобы  не было темно.</w:t>
            </w:r>
          </w:p>
          <w:p w:rsidR="00094F1B" w:rsidRPr="00094F1B" w:rsidRDefault="00094F1B" w:rsidP="0009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Посчитай окошки</w:t>
            </w:r>
          </w:p>
          <w:p w:rsidR="00094F1B" w:rsidRPr="00094F1B" w:rsidRDefault="00094F1B" w:rsidP="0009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45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В домике </w:t>
            </w: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 у кошки? </w:t>
            </w:r>
            <w:r w:rsidR="00E80719" w:rsidRPr="00E80719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E80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4F1B" w:rsidRPr="00094F1B" w:rsidRDefault="00094F1B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>Три пушистых кошечки</w:t>
            </w:r>
          </w:p>
          <w:p w:rsidR="00094F1B" w:rsidRPr="00094F1B" w:rsidRDefault="00094F1B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>Улеглись в лукошечке.</w:t>
            </w:r>
          </w:p>
          <w:p w:rsidR="00094F1B" w:rsidRPr="00094F1B" w:rsidRDefault="00094F1B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>Тут одна к ним прибежала.</w:t>
            </w:r>
          </w:p>
          <w:p w:rsidR="00094F1B" w:rsidRPr="00094F1B" w:rsidRDefault="00094F1B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>Сколько кошек вместе стало? (4)</w:t>
            </w:r>
          </w:p>
          <w:p w:rsidR="00094F1B" w:rsidRPr="00094F1B" w:rsidRDefault="00094F1B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Сколько маленьких утят</w:t>
            </w:r>
          </w:p>
          <w:p w:rsidR="00094F1B" w:rsidRPr="00094F1B" w:rsidRDefault="00094F1B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Плавать и нырять хотят?</w:t>
            </w:r>
          </w:p>
          <w:p w:rsidR="00094F1B" w:rsidRPr="00094F1B" w:rsidRDefault="00094F1B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Три уплыли далеко,</w:t>
            </w:r>
          </w:p>
          <w:p w:rsidR="00094F1B" w:rsidRPr="00094F1B" w:rsidRDefault="00094F1B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Два нырнули глубоко.</w:t>
            </w:r>
          </w:p>
          <w:p w:rsidR="00094F1B" w:rsidRPr="00094F1B" w:rsidRDefault="00094F1B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Сколько их всего в пруду?</w:t>
            </w:r>
          </w:p>
          <w:p w:rsidR="00094F1B" w:rsidRPr="00094F1B" w:rsidRDefault="00094F1B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Сосчитать я не могу!     (5)   </w:t>
            </w:r>
          </w:p>
          <w:p w:rsidR="00094F1B" w:rsidRPr="00094F1B" w:rsidRDefault="00094F1B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>На большом диване в ряд</w:t>
            </w:r>
          </w:p>
          <w:p w:rsidR="00094F1B" w:rsidRPr="00094F1B" w:rsidRDefault="00094F1B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>Куклы Танины сидят:</w:t>
            </w:r>
          </w:p>
          <w:p w:rsidR="00094F1B" w:rsidRPr="00094F1B" w:rsidRDefault="00094F1B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>Два медведя, Буратино</w:t>
            </w:r>
          </w:p>
          <w:p w:rsidR="00094F1B" w:rsidRPr="00094F1B" w:rsidRDefault="00094F1B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>И весёлый Чиполино,</w:t>
            </w:r>
          </w:p>
          <w:p w:rsidR="00094F1B" w:rsidRPr="00094F1B" w:rsidRDefault="00094F1B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>И котёнок, и слонёнок,</w:t>
            </w:r>
          </w:p>
          <w:p w:rsidR="00094F1B" w:rsidRPr="00094F1B" w:rsidRDefault="00094F1B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>Помогите вы Танюшке,</w:t>
            </w:r>
          </w:p>
          <w:p w:rsidR="00094F1B" w:rsidRDefault="00094F1B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>Сосчитать её игрушки.           (6)</w:t>
            </w:r>
          </w:p>
          <w:p w:rsidR="00094F1B" w:rsidRDefault="00094F1B" w:rsidP="0009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47" w:rsidRDefault="00274547" w:rsidP="0009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47" w:rsidRDefault="00274547" w:rsidP="0009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92" w:rsidRDefault="00DA3A92" w:rsidP="00DA3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F1B" w:rsidRPr="00C447BF" w:rsidRDefault="00094F1B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А я знаю, отсюда не далеко находится Театральный проспект, идем туда.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магнитной доске </w:t>
            </w: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 здание  театра полуразрушено.  Что делать?  Нужен ремонт. Раздаю детям карточки-схемы, на которых зашифрованы геометрические фигуры-«кирпичики».   Дети находят каждый свою геометрическую фигуру,  вставляют в пустые окошки,   подбирая их по размеру. Отходим,  любуемся. Какой красивый у нас получился театр.</w:t>
            </w:r>
          </w:p>
          <w:p w:rsidR="000874D5" w:rsidRPr="00C447BF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Pr="00560624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2A4" w:rsidRDefault="000874D5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деятельность</w:t>
            </w:r>
            <w:r w:rsidR="001842A4">
              <w:rPr>
                <w:rFonts w:ascii="Times New Roman" w:hAnsi="Times New Roman" w:cs="Times New Roman"/>
                <w:sz w:val="24"/>
                <w:szCs w:val="24"/>
              </w:rPr>
              <w:t xml:space="preserve">, познавательное развитие, </w:t>
            </w:r>
          </w:p>
          <w:p w:rsidR="000874D5" w:rsidRDefault="000874D5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развитие, </w:t>
            </w:r>
            <w:r w:rsidR="00005524" w:rsidRPr="00005524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2A4" w:rsidRDefault="001842A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2A4" w:rsidRDefault="001842A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2A4" w:rsidRDefault="001842A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2A4" w:rsidRDefault="001842A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2A4" w:rsidRDefault="001842A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2A4" w:rsidRDefault="001842A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развитие, </w:t>
            </w:r>
            <w:r w:rsidR="001842A4" w:rsidRPr="001842A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0874D5" w:rsidRDefault="000874D5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0874D5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развитие, </w:t>
            </w:r>
            <w:r w:rsidR="006F03F2" w:rsidRPr="006F03F2">
              <w:rPr>
                <w:rFonts w:ascii="Times New Roman" w:hAnsi="Times New Roman" w:cs="Times New Roman"/>
                <w:sz w:val="24"/>
                <w:szCs w:val="24"/>
              </w:rPr>
              <w:t>речевое развитие, восприятие художественной литературы коммуникативная деятельность</w:t>
            </w: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47" w:rsidRDefault="00274547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47" w:rsidRDefault="00274547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познавательно-исследовательская деятельность</w:t>
            </w:r>
            <w:r w:rsidR="000055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5524" w:rsidRPr="00005524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  <w:r w:rsidR="000055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развитие, </w:t>
            </w:r>
          </w:p>
          <w:p w:rsidR="000874D5" w:rsidRDefault="000874D5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7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 деятельность</w:t>
            </w:r>
          </w:p>
          <w:p w:rsidR="000874D5" w:rsidRPr="002B2B7D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74D5" w:rsidRDefault="001842A4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</w:t>
            </w: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Pr="00E3507A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6F03F2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палочками </w:t>
            </w:r>
            <w:r w:rsidRPr="006F03F2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74D5" w:rsidRDefault="006F03F2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F2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математических задач - загадок </w:t>
            </w: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47" w:rsidRDefault="00274547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47" w:rsidRDefault="00274547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05524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005524">
              <w:rPr>
                <w:rFonts w:ascii="Times New Roman" w:hAnsi="Times New Roman" w:cs="Times New Roman"/>
                <w:sz w:val="24"/>
                <w:szCs w:val="24"/>
              </w:rPr>
              <w:t>идактическая игра «Ремонт»</w:t>
            </w: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Pr="00D906D6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874D5" w:rsidRDefault="001842A4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 изображением воздушного змея (голова геометрическая фигура, хвост воздушного змея цифры), фломастеры</w:t>
            </w: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5756FF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  <w:r w:rsidR="006F03F2" w:rsidRPr="006F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03F2" w:rsidRPr="006F03F2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(ответы на загадки)</w:t>
            </w: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47" w:rsidRDefault="00274547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47" w:rsidRDefault="00274547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Pr="00D906D6" w:rsidRDefault="00005524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схемы (зашифрованные геометрические фигуры), геом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етрические фигуры, схема театра</w:t>
            </w:r>
          </w:p>
        </w:tc>
        <w:tc>
          <w:tcPr>
            <w:tcW w:w="2006" w:type="dxa"/>
          </w:tcPr>
          <w:p w:rsidR="000874D5" w:rsidRDefault="001842A4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1842A4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овершенствовать у детей навыки прямого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счёта, представления о «соседях</w:t>
            </w:r>
            <w:r w:rsidRPr="001842A4">
              <w:rPr>
                <w:rFonts w:ascii="Times New Roman" w:hAnsi="Times New Roman" w:cs="Times New Roman"/>
                <w:sz w:val="24"/>
                <w:szCs w:val="24"/>
              </w:rPr>
              <w:t>» числа</w:t>
            </w: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2A4" w:rsidRDefault="001842A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2A4" w:rsidRDefault="001842A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03F2">
              <w:rPr>
                <w:rFonts w:ascii="Times New Roman" w:hAnsi="Times New Roman" w:cs="Times New Roman"/>
                <w:sz w:val="24"/>
                <w:szCs w:val="24"/>
              </w:rPr>
              <w:t>акреплять умения у детей работать с палочками Кюизенера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F03F2">
              <w:rPr>
                <w:rFonts w:ascii="Times New Roman" w:hAnsi="Times New Roman" w:cs="Times New Roman"/>
                <w:sz w:val="24"/>
                <w:szCs w:val="24"/>
              </w:rPr>
              <w:t>о  словесному 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санию делать предмет, постройку</w:t>
            </w: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74D5" w:rsidRDefault="006F03F2" w:rsidP="002745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F0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пражнять детей в решении рифмованных задач.  </w:t>
            </w:r>
          </w:p>
          <w:p w:rsidR="000874D5" w:rsidRDefault="000874D5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4547" w:rsidRDefault="00274547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4547" w:rsidRDefault="00274547" w:rsidP="006549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5524" w:rsidRPr="00166810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Pr="00D906D6" w:rsidRDefault="000874D5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познавательных действий, </w:t>
            </w:r>
            <w:r w:rsidR="00005524" w:rsidRPr="0000552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читать схемы и выполнять по ним задания, закрепление  знаний  геометрических фигур.  </w:t>
            </w:r>
          </w:p>
        </w:tc>
        <w:tc>
          <w:tcPr>
            <w:tcW w:w="1636" w:type="dxa"/>
          </w:tcPr>
          <w:p w:rsidR="000874D5" w:rsidRDefault="000874D5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  ребёнка складываются предпосылки </w:t>
            </w:r>
            <w:r w:rsidR="00470AD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1842A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6FF" w:rsidRDefault="005756FF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D6" w:rsidRPr="00470AD6" w:rsidRDefault="000874D5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обладает элементарными представлениями из области математики</w:t>
            </w:r>
            <w:r w:rsidR="005756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74D5" w:rsidRDefault="00470AD6" w:rsidP="0057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D6">
              <w:rPr>
                <w:rFonts w:ascii="Times New Roman" w:hAnsi="Times New Roman" w:cs="Times New Roman"/>
                <w:sz w:val="24"/>
                <w:szCs w:val="24"/>
              </w:rPr>
              <w:t>интересуется причинно-следственными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вязями, понимает речь взрослых</w:t>
            </w: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F2" w:rsidRDefault="006F03F2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D6" w:rsidRPr="00470AD6" w:rsidRDefault="00470AD6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D6">
              <w:rPr>
                <w:rFonts w:ascii="Times New Roman" w:hAnsi="Times New Roman" w:cs="Times New Roman"/>
                <w:sz w:val="24"/>
                <w:szCs w:val="24"/>
              </w:rPr>
              <w:t>обладает элементарными представлениями из области математики</w:t>
            </w:r>
          </w:p>
          <w:p w:rsidR="006F03F2" w:rsidRDefault="00470AD6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D6">
              <w:rPr>
                <w:rFonts w:ascii="Times New Roman" w:hAnsi="Times New Roman" w:cs="Times New Roman"/>
                <w:sz w:val="24"/>
                <w:szCs w:val="24"/>
              </w:rPr>
              <w:t>интересуется причинно-следственными связями, понимает речь взрослых, владеет активной речью</w:t>
            </w: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24" w:rsidRDefault="00005524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47" w:rsidRDefault="00274547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47" w:rsidRDefault="00274547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47" w:rsidRDefault="00274547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47" w:rsidRDefault="00274547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D6" w:rsidRPr="00470AD6" w:rsidRDefault="00470AD6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обладает элементарными представлениями из области математики</w:t>
            </w:r>
          </w:p>
          <w:p w:rsidR="000874D5" w:rsidRPr="00D906D6" w:rsidRDefault="00470AD6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D6">
              <w:rPr>
                <w:rFonts w:ascii="Times New Roman" w:hAnsi="Times New Roman" w:cs="Times New Roman"/>
                <w:sz w:val="24"/>
                <w:szCs w:val="24"/>
              </w:rPr>
              <w:t>интересуется причинно-следственными связями, стремится проявлять самостоятельность в  познавательном и игровом поведении</w:t>
            </w:r>
          </w:p>
        </w:tc>
      </w:tr>
    </w:tbl>
    <w:p w:rsidR="000874D5" w:rsidRDefault="000874D5" w:rsidP="00087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4D5" w:rsidRPr="00D906D6" w:rsidRDefault="000874D5" w:rsidP="000874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6D6">
        <w:rPr>
          <w:rFonts w:ascii="Times New Roman" w:hAnsi="Times New Roman" w:cs="Times New Roman"/>
          <w:b/>
          <w:sz w:val="24"/>
          <w:szCs w:val="24"/>
        </w:rPr>
        <w:t>Заключительная часть (рефлексивный этап)</w:t>
      </w:r>
    </w:p>
    <w:tbl>
      <w:tblPr>
        <w:tblStyle w:val="a3"/>
        <w:tblW w:w="0" w:type="auto"/>
        <w:tblLayout w:type="fixed"/>
        <w:tblLook w:val="04A0"/>
      </w:tblPr>
      <w:tblGrid>
        <w:gridCol w:w="6487"/>
        <w:gridCol w:w="2126"/>
        <w:gridCol w:w="1560"/>
        <w:gridCol w:w="1559"/>
        <w:gridCol w:w="2126"/>
        <w:gridCol w:w="1494"/>
      </w:tblGrid>
      <w:tr w:rsidR="000874D5" w:rsidRPr="00D906D6" w:rsidTr="00094F1B">
        <w:tc>
          <w:tcPr>
            <w:tcW w:w="6487" w:type="dxa"/>
          </w:tcPr>
          <w:p w:rsidR="000874D5" w:rsidRPr="00D906D6" w:rsidRDefault="000874D5" w:rsidP="0065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</w:tcPr>
          <w:p w:rsidR="000874D5" w:rsidRPr="00D906D6" w:rsidRDefault="000874D5" w:rsidP="0065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60" w:type="dxa"/>
          </w:tcPr>
          <w:p w:rsidR="000874D5" w:rsidRPr="00D906D6" w:rsidRDefault="000874D5" w:rsidP="0065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559" w:type="dxa"/>
          </w:tcPr>
          <w:p w:rsidR="000874D5" w:rsidRPr="00D906D6" w:rsidRDefault="000874D5" w:rsidP="0065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126" w:type="dxa"/>
          </w:tcPr>
          <w:p w:rsidR="000874D5" w:rsidRPr="00D906D6" w:rsidRDefault="000874D5" w:rsidP="0065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1494" w:type="dxa"/>
          </w:tcPr>
          <w:p w:rsidR="000874D5" w:rsidRPr="00D906D6" w:rsidRDefault="000874D5" w:rsidP="0065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D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0874D5" w:rsidRPr="00D906D6" w:rsidTr="00094F1B">
        <w:tc>
          <w:tcPr>
            <w:tcW w:w="6487" w:type="dxa"/>
          </w:tcPr>
          <w:p w:rsidR="00094F1B" w:rsidRDefault="00094F1B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В заключение,  </w:t>
            </w:r>
            <w:r w:rsidR="00470AD6" w:rsidRPr="00094F1B">
              <w:rPr>
                <w:rFonts w:ascii="Times New Roman" w:hAnsi="Times New Roman" w:cs="Times New Roman"/>
                <w:sz w:val="24"/>
                <w:szCs w:val="24"/>
              </w:rPr>
              <w:t>вспоминаем,</w:t>
            </w: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 кому и как мы помогли  в городе Цифрограде. </w:t>
            </w:r>
          </w:p>
          <w:p w:rsidR="008044D8" w:rsidRDefault="00094F1B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И возвращаемся </w:t>
            </w:r>
            <w:r w:rsidR="00274547">
              <w:rPr>
                <w:rFonts w:ascii="Times New Roman" w:hAnsi="Times New Roman" w:cs="Times New Roman"/>
                <w:sz w:val="24"/>
                <w:szCs w:val="24"/>
              </w:rPr>
              <w:t xml:space="preserve"> с песней </w:t>
            </w:r>
            <w:r w:rsidR="00005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4547">
              <w:rPr>
                <w:rFonts w:ascii="Times New Roman" w:hAnsi="Times New Roman" w:cs="Times New Roman"/>
                <w:sz w:val="24"/>
                <w:szCs w:val="24"/>
              </w:rPr>
              <w:t xml:space="preserve">Дорогою </w:t>
            </w: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 добра</w:t>
            </w:r>
            <w:r w:rsidR="00005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4F1B">
              <w:rPr>
                <w:rFonts w:ascii="Times New Roman" w:hAnsi="Times New Roman" w:cs="Times New Roman"/>
                <w:sz w:val="24"/>
                <w:szCs w:val="24"/>
              </w:rPr>
              <w:t xml:space="preserve"> обратно в группу.</w:t>
            </w:r>
          </w:p>
          <w:p w:rsidR="008044D8" w:rsidRDefault="008044D8" w:rsidP="00804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D8" w:rsidRPr="008044D8" w:rsidRDefault="008044D8" w:rsidP="00804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D8">
              <w:rPr>
                <w:rFonts w:ascii="Times New Roman" w:hAnsi="Times New Roman"/>
                <w:sz w:val="24"/>
                <w:szCs w:val="24"/>
              </w:rPr>
              <w:t xml:space="preserve">Предлагаю детям сделать  из бумажных квадратов «актёров», которые будут выступать в этом театре. Дети складывают  оригами лисиц, волков, зайцев и лягушек. </w:t>
            </w:r>
          </w:p>
          <w:p w:rsidR="008044D8" w:rsidRDefault="008044D8" w:rsidP="00804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D8">
              <w:rPr>
                <w:rFonts w:ascii="Times New Roman" w:hAnsi="Times New Roman"/>
                <w:sz w:val="24"/>
                <w:szCs w:val="24"/>
              </w:rPr>
              <w:t xml:space="preserve">Во время работы детей звучит музыка. </w:t>
            </w:r>
          </w:p>
          <w:p w:rsidR="008044D8" w:rsidRPr="008044D8" w:rsidRDefault="008044D8" w:rsidP="00804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 прикрепляют </w:t>
            </w:r>
            <w:r w:rsidRPr="00804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044D8">
              <w:rPr>
                <w:rFonts w:ascii="Times New Roman" w:hAnsi="Times New Roman"/>
                <w:sz w:val="24"/>
                <w:szCs w:val="24"/>
              </w:rPr>
              <w:t xml:space="preserve">игурки к окошкам театра. </w:t>
            </w:r>
          </w:p>
          <w:p w:rsidR="000874D5" w:rsidRPr="008044D8" w:rsidRDefault="000874D5" w:rsidP="008044D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74D5" w:rsidRPr="00EE2FCC" w:rsidRDefault="000874D5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социально-коммуникативное развитие, </w:t>
            </w:r>
            <w:r w:rsidR="00005524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развитие, </w:t>
            </w:r>
            <w:r w:rsidRPr="00EE2FCC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0874D5" w:rsidRPr="00EE2FCC" w:rsidRDefault="000874D5" w:rsidP="006549A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D5" w:rsidRPr="00D906D6" w:rsidRDefault="000874D5" w:rsidP="006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74D5" w:rsidRPr="00D906D6" w:rsidRDefault="00005524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24">
              <w:rPr>
                <w:rFonts w:ascii="Times New Roman" w:hAnsi="Times New Roman" w:cs="Times New Roman"/>
                <w:sz w:val="24"/>
                <w:szCs w:val="24"/>
              </w:rPr>
              <w:t>беседа,  слушание</w:t>
            </w:r>
          </w:p>
        </w:tc>
        <w:tc>
          <w:tcPr>
            <w:tcW w:w="1559" w:type="dxa"/>
          </w:tcPr>
          <w:p w:rsidR="000874D5" w:rsidRPr="00D906D6" w:rsidRDefault="00005524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24">
              <w:rPr>
                <w:rFonts w:ascii="Times New Roman" w:hAnsi="Times New Roman" w:cs="Times New Roman"/>
                <w:sz w:val="24"/>
                <w:szCs w:val="24"/>
              </w:rPr>
              <w:t>общение взрослого и детей,    аудиозапись</w:t>
            </w:r>
            <w:r w:rsidR="00274547">
              <w:rPr>
                <w:rFonts w:ascii="Times New Roman" w:hAnsi="Times New Roman" w:cs="Times New Roman"/>
                <w:sz w:val="24"/>
                <w:szCs w:val="24"/>
              </w:rPr>
              <w:t xml:space="preserve"> песни </w:t>
            </w:r>
            <w:r w:rsidRPr="000055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74547">
              <w:rPr>
                <w:rFonts w:ascii="Times New Roman" w:hAnsi="Times New Roman" w:cs="Times New Roman"/>
                <w:sz w:val="24"/>
                <w:szCs w:val="24"/>
              </w:rPr>
              <w:t>Дорогою</w:t>
            </w:r>
            <w:r w:rsidRPr="00005524">
              <w:rPr>
                <w:rFonts w:ascii="Times New Roman" w:hAnsi="Times New Roman" w:cs="Times New Roman"/>
                <w:sz w:val="24"/>
                <w:szCs w:val="24"/>
              </w:rPr>
              <w:t xml:space="preserve"> добра»  </w:t>
            </w:r>
          </w:p>
        </w:tc>
        <w:tc>
          <w:tcPr>
            <w:tcW w:w="2126" w:type="dxa"/>
          </w:tcPr>
          <w:p w:rsidR="000874D5" w:rsidRPr="00D906D6" w:rsidRDefault="000874D5" w:rsidP="0027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Развитее социального и  эмоционального интеллекта, эмоциональной отзывчивости</w:t>
            </w:r>
          </w:p>
        </w:tc>
        <w:tc>
          <w:tcPr>
            <w:tcW w:w="1494" w:type="dxa"/>
          </w:tcPr>
          <w:p w:rsidR="00470AD6" w:rsidRPr="00470AD6" w:rsidRDefault="00470AD6" w:rsidP="0027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D6">
              <w:rPr>
                <w:rFonts w:ascii="Times New Roman" w:hAnsi="Times New Roman" w:cs="Times New Roman"/>
                <w:sz w:val="24"/>
                <w:szCs w:val="24"/>
              </w:rPr>
              <w:t>обладает начальными знаниями о   природном и социальном мире, в котором он живет</w:t>
            </w:r>
          </w:p>
          <w:p w:rsidR="000874D5" w:rsidRPr="00D906D6" w:rsidRDefault="00470AD6" w:rsidP="002745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D6">
              <w:rPr>
                <w:rFonts w:ascii="Times New Roman" w:hAnsi="Times New Roman" w:cs="Times New Roman"/>
                <w:sz w:val="24"/>
                <w:szCs w:val="24"/>
              </w:rPr>
              <w:t>владеет активной речью</w:t>
            </w:r>
          </w:p>
        </w:tc>
      </w:tr>
    </w:tbl>
    <w:p w:rsidR="004F1CBB" w:rsidRDefault="00FC6E49"/>
    <w:sectPr w:rsidR="004F1CBB" w:rsidSect="00EE238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74D5"/>
    <w:rsid w:val="00005524"/>
    <w:rsid w:val="000874D5"/>
    <w:rsid w:val="00094F1B"/>
    <w:rsid w:val="001842A4"/>
    <w:rsid w:val="001F49A0"/>
    <w:rsid w:val="00274547"/>
    <w:rsid w:val="00382E0D"/>
    <w:rsid w:val="004323D7"/>
    <w:rsid w:val="00470AD6"/>
    <w:rsid w:val="0054519F"/>
    <w:rsid w:val="005756FF"/>
    <w:rsid w:val="00687849"/>
    <w:rsid w:val="006F03F2"/>
    <w:rsid w:val="008044D8"/>
    <w:rsid w:val="00925F48"/>
    <w:rsid w:val="009B349F"/>
    <w:rsid w:val="00D25C12"/>
    <w:rsid w:val="00DA3A92"/>
    <w:rsid w:val="00E324AA"/>
    <w:rsid w:val="00E80719"/>
    <w:rsid w:val="00FC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74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74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user</cp:lastModifiedBy>
  <cp:revision>7</cp:revision>
  <cp:lastPrinted>2020-10-29T07:02:00Z</cp:lastPrinted>
  <dcterms:created xsi:type="dcterms:W3CDTF">2020-10-26T08:58:00Z</dcterms:created>
  <dcterms:modified xsi:type="dcterms:W3CDTF">2020-10-29T07:02:00Z</dcterms:modified>
</cp:coreProperties>
</file>