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75F" w:rsidRDefault="00F77EB5" w:rsidP="00F77EB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7EB5">
        <w:rPr>
          <w:rFonts w:ascii="Times New Roman" w:hAnsi="Times New Roman" w:cs="Times New Roman"/>
          <w:b/>
          <w:sz w:val="28"/>
          <w:szCs w:val="28"/>
        </w:rPr>
        <w:t>Игры по формированию грамматического строя речи. Образование прилагательных.</w:t>
      </w:r>
    </w:p>
    <w:p w:rsidR="00F77EB5" w:rsidRPr="00F77EB5" w:rsidRDefault="00F77EB5" w:rsidP="00F77E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77EB5">
        <w:rPr>
          <w:rFonts w:ascii="Times New Roman" w:hAnsi="Times New Roman" w:cs="Times New Roman"/>
          <w:sz w:val="28"/>
          <w:szCs w:val="28"/>
          <w:u w:val="single"/>
        </w:rPr>
        <w:t>1. Согласование прилагательных  с существительными.</w:t>
      </w:r>
    </w:p>
    <w:p w:rsidR="00F77EB5" w:rsidRDefault="00F77EB5" w:rsidP="00F77E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Предлагаем сказать о каждом предмете по образцу, используя одни и те же названия цветов.</w:t>
      </w:r>
    </w:p>
    <w:p w:rsidR="00F77EB5" w:rsidRDefault="00F77EB5" w:rsidP="00F77EB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7EB5">
        <w:rPr>
          <w:rFonts w:ascii="Times New Roman" w:hAnsi="Times New Roman" w:cs="Times New Roman"/>
          <w:b/>
          <w:sz w:val="28"/>
          <w:szCs w:val="28"/>
        </w:rPr>
        <w:t>Шар – красный, зеленый, желтый.</w:t>
      </w:r>
    </w:p>
    <w:p w:rsidR="00F77EB5" w:rsidRDefault="00F77EB5" w:rsidP="00F77E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Флажок…</w:t>
      </w:r>
    </w:p>
    <w:p w:rsidR="00F77EB5" w:rsidRDefault="00F77EB5" w:rsidP="00F77E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Кубик…</w:t>
      </w:r>
    </w:p>
    <w:p w:rsidR="00F77EB5" w:rsidRDefault="00F77EB5" w:rsidP="00F77E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Мяч…</w:t>
      </w:r>
    </w:p>
    <w:p w:rsidR="00F77EB5" w:rsidRDefault="00F77EB5" w:rsidP="00F77E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Шарф…</w:t>
      </w:r>
    </w:p>
    <w:p w:rsidR="00F77EB5" w:rsidRDefault="00F77EB5" w:rsidP="00F77EB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7EB5">
        <w:rPr>
          <w:rFonts w:ascii="Times New Roman" w:hAnsi="Times New Roman" w:cs="Times New Roman"/>
          <w:b/>
          <w:sz w:val="28"/>
          <w:szCs w:val="28"/>
        </w:rPr>
        <w:t>Яблоко – красное, зеленое, желтое.</w:t>
      </w:r>
    </w:p>
    <w:p w:rsidR="00F77EB5" w:rsidRPr="00F77EB5" w:rsidRDefault="00F77EB5" w:rsidP="00F77E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7EB5">
        <w:rPr>
          <w:rFonts w:ascii="Times New Roman" w:hAnsi="Times New Roman" w:cs="Times New Roman"/>
          <w:sz w:val="28"/>
          <w:szCs w:val="28"/>
        </w:rPr>
        <w:t>Ведро…</w:t>
      </w:r>
    </w:p>
    <w:p w:rsidR="00F77EB5" w:rsidRPr="00F77EB5" w:rsidRDefault="00F77EB5" w:rsidP="00F77E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7EB5">
        <w:rPr>
          <w:rFonts w:ascii="Times New Roman" w:hAnsi="Times New Roman" w:cs="Times New Roman"/>
          <w:sz w:val="28"/>
          <w:szCs w:val="28"/>
        </w:rPr>
        <w:t>Кольцо…</w:t>
      </w:r>
    </w:p>
    <w:p w:rsidR="00F77EB5" w:rsidRPr="00F77EB5" w:rsidRDefault="00F77EB5" w:rsidP="00F77E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7EB5">
        <w:rPr>
          <w:rFonts w:ascii="Times New Roman" w:hAnsi="Times New Roman" w:cs="Times New Roman"/>
          <w:sz w:val="28"/>
          <w:szCs w:val="28"/>
        </w:rPr>
        <w:t>Полотенце…</w:t>
      </w:r>
    </w:p>
    <w:p w:rsidR="00F77EB5" w:rsidRPr="00F77EB5" w:rsidRDefault="00F77EB5" w:rsidP="00F77E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7EB5">
        <w:rPr>
          <w:rFonts w:ascii="Times New Roman" w:hAnsi="Times New Roman" w:cs="Times New Roman"/>
          <w:sz w:val="28"/>
          <w:szCs w:val="28"/>
        </w:rPr>
        <w:t>Блюдце…</w:t>
      </w:r>
    </w:p>
    <w:p w:rsidR="00F77EB5" w:rsidRPr="00F77EB5" w:rsidRDefault="00F77EB5" w:rsidP="00F77EB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7EB5">
        <w:rPr>
          <w:rFonts w:ascii="Times New Roman" w:hAnsi="Times New Roman" w:cs="Times New Roman"/>
          <w:b/>
          <w:sz w:val="28"/>
          <w:szCs w:val="28"/>
        </w:rPr>
        <w:t>Чашка красная, зеленая, желтая.</w:t>
      </w:r>
    </w:p>
    <w:p w:rsidR="00F77EB5" w:rsidRDefault="00F77EB5" w:rsidP="00F77E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Кофта…</w:t>
      </w:r>
    </w:p>
    <w:p w:rsidR="00F77EB5" w:rsidRDefault="00F77EB5" w:rsidP="00F77E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Юла…</w:t>
      </w:r>
    </w:p>
    <w:p w:rsidR="00F77EB5" w:rsidRDefault="00F77EB5" w:rsidP="00F77E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Лопатка…</w:t>
      </w:r>
    </w:p>
    <w:p w:rsidR="00F77EB5" w:rsidRDefault="00F77EB5" w:rsidP="00F77E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Лента…</w:t>
      </w:r>
    </w:p>
    <w:p w:rsidR="00F77EB5" w:rsidRDefault="00F77EB5" w:rsidP="00F77EB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7EB5">
        <w:rPr>
          <w:rFonts w:ascii="Times New Roman" w:hAnsi="Times New Roman" w:cs="Times New Roman"/>
          <w:b/>
          <w:sz w:val="28"/>
          <w:szCs w:val="28"/>
        </w:rPr>
        <w:t>Рукавицы красные, зеленые, желтые.</w:t>
      </w:r>
    </w:p>
    <w:p w:rsidR="00F77EB5" w:rsidRDefault="00F77EB5" w:rsidP="00F77E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Брюки…</w:t>
      </w:r>
    </w:p>
    <w:p w:rsidR="00F77EB5" w:rsidRDefault="00F77EB5" w:rsidP="00F77E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Кубики…</w:t>
      </w:r>
    </w:p>
    <w:p w:rsidR="00F77EB5" w:rsidRDefault="00F77EB5" w:rsidP="00F77E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Шары…</w:t>
      </w:r>
    </w:p>
    <w:p w:rsidR="00F77EB5" w:rsidRDefault="00F77EB5" w:rsidP="00F77E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7EB5" w:rsidRDefault="00F77EB5" w:rsidP="00F77E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77EB5">
        <w:rPr>
          <w:rFonts w:ascii="Times New Roman" w:hAnsi="Times New Roman" w:cs="Times New Roman"/>
          <w:sz w:val="28"/>
          <w:szCs w:val="28"/>
          <w:u w:val="single"/>
        </w:rPr>
        <w:t>2. Обучаем ребенка образованию уменьшительных имен прилагательных по образцу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(для игры можно использовать мяч)</w:t>
      </w:r>
      <w:r w:rsidRPr="00F77EB5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F77EB5" w:rsidRPr="00F77EB5" w:rsidRDefault="00F77EB5" w:rsidP="00F77E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Белый – беленький, старый – старенький, добрый – добренький, сладкий – сладенький, узкий – узенький,  легкий – легонький, мягкий – мягонький, высокий – высоконький, широкий – широконький, глубокий – глубоконький, мелкий – меленький.</w:t>
      </w:r>
      <w:proofErr w:type="gramEnd"/>
    </w:p>
    <w:p w:rsidR="00F77EB5" w:rsidRDefault="00F77EB5" w:rsidP="00F77E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F77EB5" w:rsidRDefault="00F77EB5" w:rsidP="00F77E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3. Образование относительных прилагательных.</w:t>
      </w:r>
    </w:p>
    <w:p w:rsidR="00F77EB5" w:rsidRPr="00F77EB5" w:rsidRDefault="00F77EB5" w:rsidP="00F77EB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7EB5">
        <w:rPr>
          <w:rFonts w:ascii="Times New Roman" w:hAnsi="Times New Roman" w:cs="Times New Roman"/>
          <w:b/>
          <w:sz w:val="28"/>
          <w:szCs w:val="28"/>
        </w:rPr>
        <w:t>Стакан из стекла – стеклянный.</w:t>
      </w:r>
    </w:p>
    <w:p w:rsidR="00F77EB5" w:rsidRPr="00F77EB5" w:rsidRDefault="00F77EB5" w:rsidP="00F77E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7EB5">
        <w:rPr>
          <w:rFonts w:ascii="Times New Roman" w:hAnsi="Times New Roman" w:cs="Times New Roman"/>
          <w:sz w:val="28"/>
          <w:szCs w:val="28"/>
        </w:rPr>
        <w:t>Стол из дерева…</w:t>
      </w:r>
    </w:p>
    <w:p w:rsidR="00F77EB5" w:rsidRPr="00F77EB5" w:rsidRDefault="00F77EB5" w:rsidP="00F77EB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7EB5">
        <w:rPr>
          <w:rFonts w:ascii="Times New Roman" w:hAnsi="Times New Roman" w:cs="Times New Roman"/>
          <w:b/>
          <w:sz w:val="28"/>
          <w:szCs w:val="28"/>
        </w:rPr>
        <w:t>Коробок из картона – картонный.</w:t>
      </w:r>
    </w:p>
    <w:p w:rsidR="00F77EB5" w:rsidRDefault="00F77EB5" w:rsidP="00F77E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7EB5">
        <w:rPr>
          <w:rFonts w:ascii="Times New Roman" w:hAnsi="Times New Roman" w:cs="Times New Roman"/>
          <w:sz w:val="28"/>
          <w:szCs w:val="28"/>
        </w:rPr>
        <w:t>Сок из лимона…</w:t>
      </w:r>
    </w:p>
    <w:p w:rsidR="00F77EB5" w:rsidRPr="00F77EB5" w:rsidRDefault="00F77EB5" w:rsidP="00F77EB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7EB5">
        <w:rPr>
          <w:rFonts w:ascii="Times New Roman" w:hAnsi="Times New Roman" w:cs="Times New Roman"/>
          <w:b/>
          <w:sz w:val="28"/>
          <w:szCs w:val="28"/>
        </w:rPr>
        <w:t>Кофта из шерсти – шерстяная.</w:t>
      </w:r>
    </w:p>
    <w:p w:rsidR="00F77EB5" w:rsidRDefault="00F77EB5" w:rsidP="00F77E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Дорожка изо льда…</w:t>
      </w:r>
    </w:p>
    <w:p w:rsidR="00F77EB5" w:rsidRPr="00F77EB5" w:rsidRDefault="00F77EB5" w:rsidP="00F77EB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7EB5">
        <w:rPr>
          <w:rFonts w:ascii="Times New Roman" w:hAnsi="Times New Roman" w:cs="Times New Roman"/>
          <w:b/>
          <w:sz w:val="28"/>
          <w:szCs w:val="28"/>
        </w:rPr>
        <w:t>Сапоги из резины – резиновые.</w:t>
      </w:r>
    </w:p>
    <w:p w:rsidR="00F77EB5" w:rsidRDefault="00F77EB5" w:rsidP="00F77E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Бусы из рябины… </w:t>
      </w:r>
    </w:p>
    <w:p w:rsidR="00F77EB5" w:rsidRDefault="00F77EB5" w:rsidP="00F77E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7EB5" w:rsidRDefault="00F77EB5" w:rsidP="00F77E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77EB5">
        <w:rPr>
          <w:rFonts w:ascii="Times New Roman" w:hAnsi="Times New Roman" w:cs="Times New Roman"/>
          <w:sz w:val="28"/>
          <w:szCs w:val="28"/>
          <w:u w:val="single"/>
        </w:rPr>
        <w:t>4. Учим подбирать существительные к прилагательным в игре «Про что можно сказать?»</w:t>
      </w:r>
    </w:p>
    <w:p w:rsidR="00F77EB5" w:rsidRDefault="00D848E8" w:rsidP="00F77EB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48E8">
        <w:rPr>
          <w:rFonts w:ascii="Times New Roman" w:hAnsi="Times New Roman" w:cs="Times New Roman"/>
          <w:b/>
          <w:sz w:val="28"/>
          <w:szCs w:val="28"/>
        </w:rPr>
        <w:t>Деревянные – ложки, кубики, столы, скамейки, двери…</w:t>
      </w:r>
    </w:p>
    <w:p w:rsidR="00D848E8" w:rsidRDefault="00D848E8" w:rsidP="00F77E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Кожаные…</w:t>
      </w:r>
    </w:p>
    <w:p w:rsidR="00D848E8" w:rsidRDefault="00D848E8" w:rsidP="00F77E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Пластмассовые…</w:t>
      </w:r>
    </w:p>
    <w:p w:rsidR="00D848E8" w:rsidRDefault="00D848E8" w:rsidP="00F77E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Металлические…</w:t>
      </w:r>
    </w:p>
    <w:p w:rsidR="00D848E8" w:rsidRDefault="00D848E8" w:rsidP="00F77E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Стеклянные…</w:t>
      </w:r>
    </w:p>
    <w:p w:rsidR="00D848E8" w:rsidRDefault="00D848E8" w:rsidP="00F77E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Шелковые…</w:t>
      </w:r>
    </w:p>
    <w:p w:rsidR="00D848E8" w:rsidRDefault="00D848E8" w:rsidP="00F77E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Шерстяные…</w:t>
      </w:r>
    </w:p>
    <w:p w:rsidR="00D848E8" w:rsidRDefault="00D848E8" w:rsidP="00F77E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Меховые…</w:t>
      </w:r>
    </w:p>
    <w:p w:rsidR="00D848E8" w:rsidRDefault="00D848E8" w:rsidP="00F77E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48E8" w:rsidRPr="00D848E8" w:rsidRDefault="00D848E8" w:rsidP="00F77E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848E8">
        <w:rPr>
          <w:rFonts w:ascii="Times New Roman" w:hAnsi="Times New Roman" w:cs="Times New Roman"/>
          <w:sz w:val="28"/>
          <w:szCs w:val="28"/>
          <w:u w:val="single"/>
        </w:rPr>
        <w:t>5. Подбор слов – антонимов – прилагательных с противоположным значением (для игры можно использовать мяч).</w:t>
      </w:r>
    </w:p>
    <w:p w:rsidR="00D848E8" w:rsidRDefault="00D848E8" w:rsidP="00F77EB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48E8">
        <w:rPr>
          <w:rFonts w:ascii="Times New Roman" w:hAnsi="Times New Roman" w:cs="Times New Roman"/>
          <w:b/>
          <w:sz w:val="28"/>
          <w:szCs w:val="28"/>
        </w:rPr>
        <w:t>Обеденный стол большой, а журнальный стол маленький.</w:t>
      </w:r>
    </w:p>
    <w:p w:rsidR="00D848E8" w:rsidRDefault="00D848E8" w:rsidP="00F77E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Дерево высокое, а куст… (низкий).</w:t>
      </w:r>
    </w:p>
    <w:p w:rsidR="00D848E8" w:rsidRDefault="00D848E8" w:rsidP="00F77E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Суп горячий, а мороженое… (холодное).</w:t>
      </w:r>
    </w:p>
    <w:p w:rsidR="00D848E8" w:rsidRDefault="00D848E8" w:rsidP="00F77E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Река длинная, а ручей… (короткий).</w:t>
      </w:r>
    </w:p>
    <w:p w:rsidR="00D848E8" w:rsidRDefault="00D848E8" w:rsidP="00F77E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Книга толстая, а тетрадь… (тонкая).</w:t>
      </w:r>
    </w:p>
    <w:p w:rsidR="00D848E8" w:rsidRDefault="00D848E8" w:rsidP="00F77E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Дорога широкая, а тропинка… (узкая).</w:t>
      </w:r>
    </w:p>
    <w:p w:rsidR="00D848E8" w:rsidRDefault="00D848E8" w:rsidP="00F77E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Орехи крупные, а семечки… (мелкие).</w:t>
      </w:r>
    </w:p>
    <w:p w:rsidR="00D848E8" w:rsidRDefault="00D848E8" w:rsidP="00F77E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48E8" w:rsidRDefault="00D848E8" w:rsidP="00F77E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848E8">
        <w:rPr>
          <w:rFonts w:ascii="Times New Roman" w:hAnsi="Times New Roman" w:cs="Times New Roman"/>
          <w:sz w:val="28"/>
          <w:szCs w:val="28"/>
          <w:u w:val="single"/>
        </w:rPr>
        <w:t>6. Образование сравнительной степени прилагательных.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Игра «Подскажи словечко», закончить предложения по данному образцу.</w:t>
      </w:r>
    </w:p>
    <w:p w:rsidR="00D848E8" w:rsidRDefault="00D848E8" w:rsidP="00F77EB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48E8">
        <w:rPr>
          <w:rFonts w:ascii="Times New Roman" w:hAnsi="Times New Roman" w:cs="Times New Roman"/>
          <w:b/>
          <w:sz w:val="28"/>
          <w:szCs w:val="28"/>
        </w:rPr>
        <w:t>Небо синее, а море еще синее.</w:t>
      </w:r>
    </w:p>
    <w:p w:rsidR="00D848E8" w:rsidRDefault="00D848E8" w:rsidP="00F77E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Тропинка длинная, а дорога еще…</w:t>
      </w:r>
    </w:p>
    <w:p w:rsidR="00D848E8" w:rsidRDefault="00D848E8" w:rsidP="00F77E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Вечер темный, а ночь еще…</w:t>
      </w:r>
    </w:p>
    <w:p w:rsidR="00D848E8" w:rsidRDefault="00D848E8" w:rsidP="00F77E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сильный, а папа еще…</w:t>
      </w:r>
    </w:p>
    <w:p w:rsidR="00D848E8" w:rsidRPr="00D848E8" w:rsidRDefault="00D848E8" w:rsidP="00F77EB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48E8">
        <w:rPr>
          <w:rFonts w:ascii="Times New Roman" w:hAnsi="Times New Roman" w:cs="Times New Roman"/>
          <w:b/>
          <w:sz w:val="28"/>
          <w:szCs w:val="28"/>
        </w:rPr>
        <w:t>Дуб высокий, а сосна еще выше.</w:t>
      </w:r>
    </w:p>
    <w:p w:rsidR="00D848E8" w:rsidRDefault="00D848E8" w:rsidP="00F77E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Березка тонкая, а рябинка еще …</w:t>
      </w:r>
    </w:p>
    <w:p w:rsidR="00D848E8" w:rsidRDefault="00D848E8" w:rsidP="00F77E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Африка большая, а Америка еще…</w:t>
      </w:r>
    </w:p>
    <w:p w:rsidR="00D848E8" w:rsidRDefault="00D848E8" w:rsidP="00F77E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Река глубокая, а море еще…</w:t>
      </w:r>
    </w:p>
    <w:p w:rsidR="00D848E8" w:rsidRDefault="00D848E8" w:rsidP="00F77E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48E8" w:rsidRDefault="00D848E8" w:rsidP="00F77E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2762E">
        <w:rPr>
          <w:rFonts w:ascii="Times New Roman" w:hAnsi="Times New Roman" w:cs="Times New Roman"/>
          <w:sz w:val="28"/>
          <w:szCs w:val="28"/>
          <w:u w:val="single"/>
        </w:rPr>
        <w:t xml:space="preserve">7. </w:t>
      </w:r>
      <w:r w:rsidR="00B2762E" w:rsidRPr="00B2762E">
        <w:rPr>
          <w:rFonts w:ascii="Times New Roman" w:hAnsi="Times New Roman" w:cs="Times New Roman"/>
          <w:sz w:val="28"/>
          <w:szCs w:val="28"/>
          <w:u w:val="single"/>
        </w:rPr>
        <w:t>Образование притяжательных прилагательных.</w:t>
      </w:r>
    </w:p>
    <w:p w:rsidR="00B2762E" w:rsidRDefault="00B2762E" w:rsidP="00F77E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Хвост лисы – лисий хвост.</w:t>
      </w:r>
    </w:p>
    <w:p w:rsidR="00B2762E" w:rsidRDefault="00B2762E" w:rsidP="00F77E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Нос лисы – лисий нос… и т.д. (усы, лапа, ухо)</w:t>
      </w:r>
    </w:p>
    <w:p w:rsidR="00B2762E" w:rsidRDefault="00B2762E" w:rsidP="00F77E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Лай собаки – собачий лай.</w:t>
      </w:r>
    </w:p>
    <w:p w:rsidR="00B2762E" w:rsidRDefault="00B2762E" w:rsidP="00F77E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След собаки – собачий след … и т.д. (шкура, лапа, глаза, чутье)</w:t>
      </w:r>
      <w:proofErr w:type="gramEnd"/>
    </w:p>
    <w:p w:rsidR="00B2762E" w:rsidRDefault="00B2762E" w:rsidP="00F77E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Пасть медведя – медвежья пасть.</w:t>
      </w:r>
    </w:p>
    <w:p w:rsidR="00B2762E" w:rsidRDefault="00B2762E" w:rsidP="00F77E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Голова медведя – медвежья голова… и т.д. (нос, хвост, лапы)</w:t>
      </w:r>
    </w:p>
    <w:p w:rsidR="00B2762E" w:rsidRDefault="00B2762E" w:rsidP="00F77E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Рога коровы – коровьи рога.</w:t>
      </w:r>
    </w:p>
    <w:p w:rsidR="00B2762E" w:rsidRDefault="00B2762E" w:rsidP="00F77E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Хвост коровы – коровий хвост… и т.д. (нос, вымя, глаза).</w:t>
      </w:r>
    </w:p>
    <w:p w:rsidR="00B2762E" w:rsidRDefault="00B2762E" w:rsidP="00F77E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762E" w:rsidRDefault="00B2762E" w:rsidP="00F77E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762E" w:rsidRPr="00B2762E" w:rsidRDefault="00B2762E" w:rsidP="00B2762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2762E">
        <w:rPr>
          <w:rFonts w:ascii="Times New Roman" w:hAnsi="Times New Roman" w:cs="Times New Roman"/>
          <w:sz w:val="24"/>
          <w:szCs w:val="24"/>
        </w:rPr>
        <w:t>Материал подготовила: учитель-логопед Политова А.М.</w:t>
      </w:r>
    </w:p>
    <w:p w:rsidR="00B2762E" w:rsidRPr="00B2762E" w:rsidRDefault="00B2762E" w:rsidP="00B2762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2762E">
        <w:rPr>
          <w:rFonts w:ascii="Times New Roman" w:hAnsi="Times New Roman" w:cs="Times New Roman"/>
          <w:sz w:val="24"/>
          <w:szCs w:val="24"/>
        </w:rPr>
        <w:t xml:space="preserve">Использованная литература: Н.В. </w:t>
      </w:r>
      <w:proofErr w:type="spellStart"/>
      <w:r w:rsidRPr="00B2762E">
        <w:rPr>
          <w:rFonts w:ascii="Times New Roman" w:hAnsi="Times New Roman" w:cs="Times New Roman"/>
          <w:sz w:val="24"/>
          <w:szCs w:val="24"/>
        </w:rPr>
        <w:t>Нищева</w:t>
      </w:r>
      <w:proofErr w:type="spellEnd"/>
      <w:r w:rsidRPr="00B2762E">
        <w:rPr>
          <w:rFonts w:ascii="Times New Roman" w:hAnsi="Times New Roman" w:cs="Times New Roman"/>
          <w:sz w:val="24"/>
          <w:szCs w:val="24"/>
        </w:rPr>
        <w:t xml:space="preserve"> «Картотеки методических рекомендаций для родителей дошкольников с ОНР»</w:t>
      </w:r>
    </w:p>
    <w:p w:rsidR="00B2762E" w:rsidRPr="00B2762E" w:rsidRDefault="00B2762E" w:rsidP="00F77E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762E" w:rsidRPr="00B2762E" w:rsidRDefault="00B2762E" w:rsidP="00F77E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48E8" w:rsidRPr="00D848E8" w:rsidRDefault="00D848E8" w:rsidP="00F77EB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848E8" w:rsidRDefault="00D848E8" w:rsidP="00F77E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D848E8" w:rsidRPr="00D848E8" w:rsidRDefault="00D848E8" w:rsidP="00F77E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48E8" w:rsidRDefault="00D848E8" w:rsidP="00F77E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48E8" w:rsidRDefault="00D848E8" w:rsidP="00F77E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7EB5" w:rsidRPr="00F77EB5" w:rsidRDefault="00F77EB5" w:rsidP="00F77EB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F77EB5" w:rsidRPr="00F77EB5" w:rsidRDefault="00F77EB5" w:rsidP="00F77EB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F77EB5" w:rsidRPr="00F77EB5" w:rsidSect="00D848E8">
      <w:pgSz w:w="11906" w:h="16838"/>
      <w:pgMar w:top="568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77EB5"/>
    <w:rsid w:val="0009675F"/>
    <w:rsid w:val="00B2762E"/>
    <w:rsid w:val="00D848E8"/>
    <w:rsid w:val="00F77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7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380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1</cp:revision>
  <dcterms:created xsi:type="dcterms:W3CDTF">2020-01-20T09:11:00Z</dcterms:created>
  <dcterms:modified xsi:type="dcterms:W3CDTF">2020-01-20T09:37:00Z</dcterms:modified>
</cp:coreProperties>
</file>